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430" w:rsidRPr="00926ADB" w:rsidRDefault="001B2D2F" w:rsidP="001B2D2F">
      <w:pPr>
        <w:ind w:right="4820"/>
        <w:jc w:val="both"/>
        <w:rPr>
          <w:rFonts w:ascii="Times New Roman" w:hAnsi="Times New Roman" w:cs="Times New Roman"/>
          <w:color w:val="000000" w:themeColor="text1"/>
        </w:rPr>
      </w:pPr>
      <w:bookmarkStart w:id="0" w:name="_GoBack"/>
      <w:bookmarkEnd w:id="0"/>
      <w:r>
        <w:rPr>
          <w:rFonts w:ascii="Times New Roman" w:hAnsi="Times New Roman" w:cs="Times New Roman"/>
          <w:color w:val="000000" w:themeColor="text1"/>
        </w:rPr>
        <w:t>Информационно - аналитическая записка (</w:t>
      </w:r>
      <w:r w:rsidR="00816EF1" w:rsidRPr="00926ADB">
        <w:rPr>
          <w:rFonts w:ascii="Times New Roman" w:hAnsi="Times New Roman" w:cs="Times New Roman"/>
          <w:color w:val="000000" w:themeColor="text1"/>
        </w:rPr>
        <w:t>Отчет</w:t>
      </w:r>
      <w:r>
        <w:rPr>
          <w:rFonts w:ascii="Times New Roman" w:hAnsi="Times New Roman" w:cs="Times New Roman"/>
          <w:color w:val="000000" w:themeColor="text1"/>
        </w:rPr>
        <w:t>) н</w:t>
      </w:r>
      <w:r w:rsidR="00D757AA" w:rsidRPr="00926ADB">
        <w:rPr>
          <w:rFonts w:ascii="Times New Roman" w:hAnsi="Times New Roman" w:cs="Times New Roman"/>
          <w:color w:val="000000" w:themeColor="text1"/>
        </w:rPr>
        <w:t>ачальника</w:t>
      </w:r>
      <w:r w:rsidR="00041430" w:rsidRPr="00926ADB">
        <w:rPr>
          <w:rFonts w:ascii="Times New Roman" w:hAnsi="Times New Roman" w:cs="Times New Roman"/>
          <w:color w:val="000000" w:themeColor="text1"/>
        </w:rPr>
        <w:t xml:space="preserve"> Отдела МВД России  по району </w:t>
      </w:r>
      <w:r w:rsidR="00E10BF7" w:rsidRPr="00926ADB">
        <w:rPr>
          <w:rFonts w:ascii="Times New Roman" w:hAnsi="Times New Roman" w:cs="Times New Roman"/>
          <w:color w:val="000000" w:themeColor="text1"/>
        </w:rPr>
        <w:t xml:space="preserve"> </w:t>
      </w:r>
      <w:r w:rsidR="00041430" w:rsidRPr="00926ADB">
        <w:rPr>
          <w:rFonts w:ascii="Times New Roman" w:hAnsi="Times New Roman" w:cs="Times New Roman"/>
          <w:color w:val="000000" w:themeColor="text1"/>
        </w:rPr>
        <w:t xml:space="preserve">Аэропорт </w:t>
      </w:r>
      <w:r w:rsidR="0047369C" w:rsidRPr="00926ADB">
        <w:rPr>
          <w:rFonts w:ascii="Times New Roman" w:hAnsi="Times New Roman" w:cs="Times New Roman"/>
          <w:color w:val="000000" w:themeColor="text1"/>
        </w:rPr>
        <w:t xml:space="preserve">г. Москвы полковника полиции </w:t>
      </w:r>
      <w:r w:rsidR="00066EE3" w:rsidRPr="00926ADB">
        <w:rPr>
          <w:rFonts w:ascii="Times New Roman" w:hAnsi="Times New Roman" w:cs="Times New Roman"/>
          <w:color w:val="000000" w:themeColor="text1"/>
        </w:rPr>
        <w:t>И.А. Суснина</w:t>
      </w:r>
      <w:r w:rsidR="00E10BF7" w:rsidRPr="00926ADB">
        <w:rPr>
          <w:rFonts w:ascii="Times New Roman" w:hAnsi="Times New Roman" w:cs="Times New Roman"/>
          <w:color w:val="000000" w:themeColor="text1"/>
        </w:rPr>
        <w:t xml:space="preserve"> </w:t>
      </w:r>
      <w:r w:rsidR="00816EF1" w:rsidRPr="00926ADB">
        <w:rPr>
          <w:rFonts w:ascii="Times New Roman" w:hAnsi="Times New Roman" w:cs="Times New Roman"/>
          <w:color w:val="000000" w:themeColor="text1"/>
        </w:rPr>
        <w:t>перед представительными органами  муниципальных образований о результатах оперативно-служебной деятельности  Отдела МВД России  по району  Аэропорт г. Москвы за 20</w:t>
      </w:r>
      <w:r w:rsidR="009E45A4" w:rsidRPr="00926ADB">
        <w:rPr>
          <w:rFonts w:ascii="Times New Roman" w:hAnsi="Times New Roman" w:cs="Times New Roman"/>
          <w:color w:val="000000" w:themeColor="text1"/>
        </w:rPr>
        <w:t>2</w:t>
      </w:r>
      <w:r w:rsidR="00066EE3" w:rsidRPr="00926ADB">
        <w:rPr>
          <w:rFonts w:ascii="Times New Roman" w:hAnsi="Times New Roman" w:cs="Times New Roman"/>
          <w:color w:val="000000" w:themeColor="text1"/>
        </w:rPr>
        <w:t>1</w:t>
      </w:r>
      <w:r w:rsidR="00816EF1" w:rsidRPr="00926ADB">
        <w:rPr>
          <w:rFonts w:ascii="Times New Roman" w:hAnsi="Times New Roman" w:cs="Times New Roman"/>
          <w:color w:val="000000" w:themeColor="text1"/>
        </w:rPr>
        <w:t xml:space="preserve"> год» </w:t>
      </w:r>
      <w:r w:rsidR="00066EE3" w:rsidRPr="00926ADB">
        <w:rPr>
          <w:rFonts w:ascii="Times New Roman" w:hAnsi="Times New Roman" w:cs="Times New Roman"/>
          <w:color w:val="000000" w:themeColor="text1"/>
        </w:rPr>
        <w:t>15</w:t>
      </w:r>
      <w:r w:rsidR="009E45A4" w:rsidRPr="00926ADB">
        <w:rPr>
          <w:rFonts w:ascii="Times New Roman" w:hAnsi="Times New Roman" w:cs="Times New Roman"/>
          <w:color w:val="000000" w:themeColor="text1"/>
        </w:rPr>
        <w:t xml:space="preserve"> </w:t>
      </w:r>
      <w:r w:rsidR="00066EE3" w:rsidRPr="00926ADB">
        <w:rPr>
          <w:rFonts w:ascii="Times New Roman" w:hAnsi="Times New Roman" w:cs="Times New Roman"/>
          <w:color w:val="000000" w:themeColor="text1"/>
        </w:rPr>
        <w:t>февраля</w:t>
      </w:r>
      <w:r w:rsidR="00041430" w:rsidRPr="00926ADB">
        <w:rPr>
          <w:rFonts w:ascii="Times New Roman" w:hAnsi="Times New Roman" w:cs="Times New Roman"/>
          <w:color w:val="000000" w:themeColor="text1"/>
        </w:rPr>
        <w:t xml:space="preserve"> 20</w:t>
      </w:r>
      <w:r w:rsidR="003B2E22" w:rsidRPr="00926ADB">
        <w:rPr>
          <w:rFonts w:ascii="Times New Roman" w:hAnsi="Times New Roman" w:cs="Times New Roman"/>
          <w:color w:val="000000" w:themeColor="text1"/>
        </w:rPr>
        <w:t>2</w:t>
      </w:r>
      <w:r w:rsidR="00926ADB" w:rsidRPr="00926ADB">
        <w:rPr>
          <w:rFonts w:ascii="Times New Roman" w:hAnsi="Times New Roman" w:cs="Times New Roman"/>
          <w:color w:val="000000" w:themeColor="text1"/>
        </w:rPr>
        <w:t>2</w:t>
      </w:r>
      <w:r w:rsidR="00E10BF7" w:rsidRPr="00926ADB">
        <w:rPr>
          <w:rFonts w:ascii="Times New Roman" w:hAnsi="Times New Roman" w:cs="Times New Roman"/>
          <w:color w:val="000000" w:themeColor="text1"/>
        </w:rPr>
        <w:t xml:space="preserve"> года</w:t>
      </w:r>
      <w:r w:rsidR="00816EF1" w:rsidRPr="00926ADB">
        <w:rPr>
          <w:rFonts w:ascii="Times New Roman" w:hAnsi="Times New Roman" w:cs="Times New Roman"/>
          <w:color w:val="000000" w:themeColor="text1"/>
        </w:rPr>
        <w:t>.</w:t>
      </w:r>
    </w:p>
    <w:p w:rsidR="00905241" w:rsidRPr="00926ADB" w:rsidRDefault="00905241" w:rsidP="00B147A9">
      <w:pPr>
        <w:spacing w:after="0" w:line="240" w:lineRule="auto"/>
        <w:ind w:right="2835"/>
        <w:jc w:val="both"/>
        <w:rPr>
          <w:rFonts w:ascii="Times New Roman" w:hAnsi="Times New Roman" w:cs="Times New Roman"/>
          <w:color w:val="000000" w:themeColor="text1"/>
        </w:rPr>
      </w:pPr>
    </w:p>
    <w:p w:rsidR="005B2D8C" w:rsidRPr="00926ADB" w:rsidRDefault="005B2D8C" w:rsidP="00B147A9">
      <w:pPr>
        <w:spacing w:after="0" w:line="240" w:lineRule="auto"/>
        <w:ind w:right="2835"/>
        <w:jc w:val="both"/>
        <w:rPr>
          <w:rFonts w:ascii="Times New Roman" w:hAnsi="Times New Roman" w:cs="Times New Roman"/>
          <w:color w:val="000000" w:themeColor="text1"/>
          <w:sz w:val="28"/>
          <w:szCs w:val="28"/>
        </w:rPr>
      </w:pPr>
    </w:p>
    <w:p w:rsidR="00905241" w:rsidRPr="00926ADB" w:rsidRDefault="00905241" w:rsidP="00B147A9">
      <w:pPr>
        <w:spacing w:after="0" w:line="240" w:lineRule="auto"/>
        <w:ind w:firstLine="720"/>
        <w:jc w:val="center"/>
        <w:rPr>
          <w:rFonts w:ascii="Times New Roman" w:hAnsi="Times New Roman" w:cs="Times New Roman"/>
          <w:b/>
          <w:color w:val="000000" w:themeColor="text1"/>
          <w:sz w:val="28"/>
          <w:szCs w:val="28"/>
        </w:rPr>
      </w:pPr>
    </w:p>
    <w:p w:rsidR="00926ADB" w:rsidRPr="00A70758" w:rsidRDefault="00926ADB" w:rsidP="00926ADB">
      <w:pPr>
        <w:spacing w:after="0" w:line="20" w:lineRule="atLeast"/>
        <w:ind w:firstLine="709"/>
        <w:jc w:val="both"/>
        <w:rPr>
          <w:rFonts w:ascii="Times New Roman" w:hAnsi="Times New Roman" w:cs="Times New Roman"/>
          <w:color w:val="000000" w:themeColor="text1"/>
          <w:sz w:val="28"/>
          <w:szCs w:val="28"/>
        </w:rPr>
      </w:pPr>
      <w:r w:rsidRPr="00A70758">
        <w:rPr>
          <w:rFonts w:ascii="Times New Roman" w:hAnsi="Times New Roman" w:cs="Times New Roman"/>
          <w:color w:val="000000" w:themeColor="text1"/>
          <w:sz w:val="28"/>
          <w:szCs w:val="28"/>
        </w:rPr>
        <w:t>Работа Отдела МВД России по району Аэропорт г. Москвы</w:t>
      </w:r>
      <w:r w:rsidRPr="00A70758">
        <w:rPr>
          <w:rStyle w:val="ab"/>
          <w:rFonts w:ascii="Times New Roman" w:hAnsi="Times New Roman" w:cs="Times New Roman"/>
          <w:color w:val="000000" w:themeColor="text1"/>
          <w:sz w:val="28"/>
          <w:szCs w:val="28"/>
        </w:rPr>
        <w:footnoteReference w:id="1"/>
      </w:r>
      <w:r w:rsidRPr="00A70758">
        <w:rPr>
          <w:rFonts w:ascii="Times New Roman" w:hAnsi="Times New Roman" w:cs="Times New Roman"/>
          <w:color w:val="000000" w:themeColor="text1"/>
          <w:sz w:val="28"/>
          <w:szCs w:val="28"/>
        </w:rPr>
        <w:t xml:space="preserve"> в отчетном периоде 2021 года была направлена на решение задач, определенных на         2021 год в соответствии с требованиями Директивы Министерства внутренних дел № 1 дсп от 23 октября 2020 года «О приоритетных направлениях деятельности органов внутренних Российской Федерации в 2021 году».</w:t>
      </w:r>
    </w:p>
    <w:p w:rsidR="00926ADB" w:rsidRPr="00A70758" w:rsidRDefault="00926ADB" w:rsidP="00926ADB">
      <w:pPr>
        <w:spacing w:after="0" w:line="20" w:lineRule="atLeast"/>
        <w:ind w:firstLine="708"/>
        <w:jc w:val="both"/>
        <w:rPr>
          <w:rFonts w:ascii="Times New Roman" w:hAnsi="Times New Roman" w:cs="Times New Roman"/>
          <w:color w:val="000000" w:themeColor="text1"/>
          <w:sz w:val="28"/>
          <w:szCs w:val="28"/>
        </w:rPr>
      </w:pPr>
      <w:r w:rsidRPr="00A70758">
        <w:rPr>
          <w:rFonts w:ascii="Times New Roman" w:hAnsi="Times New Roman" w:cs="Times New Roman"/>
          <w:color w:val="000000" w:themeColor="text1"/>
          <w:sz w:val="28"/>
          <w:szCs w:val="28"/>
        </w:rPr>
        <w:t xml:space="preserve">Деятельность Отдела, как и многих организаций в 2021 году была </w:t>
      </w:r>
      <w:r w:rsidR="00A70758" w:rsidRPr="00A70758">
        <w:rPr>
          <w:rFonts w:ascii="Times New Roman" w:hAnsi="Times New Roman" w:cs="Times New Roman"/>
          <w:color w:val="000000" w:themeColor="text1"/>
          <w:sz w:val="28"/>
          <w:szCs w:val="28"/>
        </w:rPr>
        <w:t>построена с учетом</w:t>
      </w:r>
      <w:r w:rsidRPr="00A70758">
        <w:rPr>
          <w:rFonts w:ascii="Times New Roman" w:hAnsi="Times New Roman" w:cs="Times New Roman"/>
          <w:color w:val="000000" w:themeColor="text1"/>
          <w:sz w:val="28"/>
          <w:szCs w:val="28"/>
        </w:rPr>
        <w:t xml:space="preserve"> ограничени</w:t>
      </w:r>
      <w:r w:rsidR="00EF6A0C">
        <w:rPr>
          <w:rFonts w:ascii="Times New Roman" w:hAnsi="Times New Roman" w:cs="Times New Roman"/>
          <w:color w:val="000000" w:themeColor="text1"/>
          <w:sz w:val="28"/>
          <w:szCs w:val="28"/>
        </w:rPr>
        <w:t>й</w:t>
      </w:r>
      <w:r w:rsidRPr="00A70758">
        <w:rPr>
          <w:rFonts w:ascii="Times New Roman" w:hAnsi="Times New Roman" w:cs="Times New Roman"/>
          <w:color w:val="000000" w:themeColor="text1"/>
          <w:sz w:val="28"/>
          <w:szCs w:val="28"/>
        </w:rPr>
        <w:t xml:space="preserve"> Правительства России и мэра г. Москвы С.С. Собянина, введенны</w:t>
      </w:r>
      <w:r w:rsidR="00EF6A0C">
        <w:rPr>
          <w:rFonts w:ascii="Times New Roman" w:hAnsi="Times New Roman" w:cs="Times New Roman"/>
          <w:color w:val="000000" w:themeColor="text1"/>
          <w:sz w:val="28"/>
          <w:szCs w:val="28"/>
        </w:rPr>
        <w:t>х</w:t>
      </w:r>
      <w:r w:rsidRPr="00A70758">
        <w:rPr>
          <w:rFonts w:ascii="Times New Roman" w:hAnsi="Times New Roman" w:cs="Times New Roman"/>
          <w:color w:val="000000" w:themeColor="text1"/>
          <w:sz w:val="28"/>
          <w:szCs w:val="28"/>
        </w:rPr>
        <w:t xml:space="preserve"> в целях недопущения распространения Короновирусной инфекции.</w:t>
      </w:r>
    </w:p>
    <w:p w:rsidR="00926ADB" w:rsidRPr="007E479C" w:rsidRDefault="00926ADB" w:rsidP="00926ADB">
      <w:pPr>
        <w:spacing w:after="0" w:line="20" w:lineRule="atLeast"/>
        <w:ind w:firstLine="851"/>
        <w:jc w:val="both"/>
        <w:rPr>
          <w:rFonts w:ascii="Times New Roman" w:hAnsi="Times New Roman" w:cs="Times New Roman"/>
          <w:color w:val="000000" w:themeColor="text1"/>
          <w:sz w:val="28"/>
          <w:szCs w:val="28"/>
        </w:rPr>
      </w:pPr>
      <w:r w:rsidRPr="007E479C">
        <w:rPr>
          <w:rFonts w:ascii="Times New Roman" w:hAnsi="Times New Roman" w:cs="Times New Roman"/>
          <w:color w:val="000000" w:themeColor="text1"/>
          <w:sz w:val="28"/>
          <w:szCs w:val="28"/>
        </w:rPr>
        <w:t xml:space="preserve">В течении года, </w:t>
      </w:r>
      <w:r w:rsidR="007E479C" w:rsidRPr="007E479C">
        <w:rPr>
          <w:rFonts w:ascii="Times New Roman" w:hAnsi="Times New Roman" w:cs="Times New Roman"/>
          <w:color w:val="000000" w:themeColor="text1"/>
          <w:sz w:val="28"/>
          <w:szCs w:val="28"/>
        </w:rPr>
        <w:t xml:space="preserve">на постоянной основе </w:t>
      </w:r>
      <w:r w:rsidRPr="007E479C">
        <w:rPr>
          <w:rFonts w:ascii="Times New Roman" w:hAnsi="Times New Roman" w:cs="Times New Roman"/>
          <w:color w:val="000000" w:themeColor="text1"/>
          <w:sz w:val="28"/>
          <w:szCs w:val="28"/>
        </w:rPr>
        <w:t xml:space="preserve">сотрудниками Отдела осуществлялись проверки адресов, полученных из оперативного штаба в отношении граждан у которых выявлена Короновирусная инфекция, </w:t>
      </w:r>
      <w:r w:rsidR="007E479C" w:rsidRPr="007E479C">
        <w:rPr>
          <w:rFonts w:ascii="Times New Roman" w:hAnsi="Times New Roman" w:cs="Times New Roman"/>
          <w:color w:val="000000" w:themeColor="text1"/>
          <w:sz w:val="28"/>
          <w:szCs w:val="28"/>
        </w:rPr>
        <w:t>а так же</w:t>
      </w:r>
      <w:r w:rsidRPr="007E479C">
        <w:rPr>
          <w:rFonts w:ascii="Times New Roman" w:hAnsi="Times New Roman" w:cs="Times New Roman"/>
          <w:color w:val="000000" w:themeColor="text1"/>
          <w:sz w:val="28"/>
          <w:szCs w:val="28"/>
        </w:rPr>
        <w:t xml:space="preserve"> граждан прибывших в г. Москву из-за рубежа.</w:t>
      </w:r>
    </w:p>
    <w:p w:rsidR="00926ADB" w:rsidRPr="00EF6A0C" w:rsidRDefault="00926ADB" w:rsidP="00926ADB">
      <w:pPr>
        <w:spacing w:after="0" w:line="20" w:lineRule="atLeast"/>
        <w:ind w:firstLine="851"/>
        <w:jc w:val="both"/>
        <w:rPr>
          <w:rFonts w:ascii="Times New Roman" w:hAnsi="Times New Roman" w:cs="Times New Roman"/>
          <w:i/>
          <w:color w:val="000000" w:themeColor="text1"/>
          <w:sz w:val="28"/>
          <w:szCs w:val="28"/>
        </w:rPr>
      </w:pPr>
      <w:r w:rsidRPr="00EF6A0C">
        <w:rPr>
          <w:rFonts w:ascii="Times New Roman" w:hAnsi="Times New Roman" w:cs="Times New Roman"/>
          <w:color w:val="000000" w:themeColor="text1"/>
          <w:sz w:val="28"/>
          <w:szCs w:val="28"/>
        </w:rPr>
        <w:t xml:space="preserve">Всего за 2021 год сотрудниками </w:t>
      </w:r>
      <w:r w:rsidR="007E479C" w:rsidRPr="00EF6A0C">
        <w:rPr>
          <w:rFonts w:ascii="Times New Roman" w:hAnsi="Times New Roman" w:cs="Times New Roman"/>
          <w:color w:val="000000" w:themeColor="text1"/>
          <w:sz w:val="28"/>
          <w:szCs w:val="28"/>
        </w:rPr>
        <w:t xml:space="preserve">Отдела </w:t>
      </w:r>
      <w:r w:rsidRPr="00EF6A0C">
        <w:rPr>
          <w:rFonts w:ascii="Times New Roman" w:hAnsi="Times New Roman" w:cs="Times New Roman"/>
          <w:color w:val="000000" w:themeColor="text1"/>
          <w:sz w:val="28"/>
          <w:szCs w:val="28"/>
        </w:rPr>
        <w:t>осуществлено 71827 проверок, вынесено 2190 предписаний гражданам в возрасте</w:t>
      </w:r>
      <w:r w:rsidRPr="00EF6A0C">
        <w:rPr>
          <w:rFonts w:ascii="Times New Roman" w:hAnsi="Times New Roman"/>
          <w:color w:val="000000" w:themeColor="text1"/>
          <w:sz w:val="28"/>
          <w:szCs w:val="28"/>
        </w:rPr>
        <w:t xml:space="preserve"> старше 65 лет, </w:t>
      </w:r>
      <w:r w:rsidR="007E479C" w:rsidRPr="00EF6A0C">
        <w:rPr>
          <w:rFonts w:ascii="Times New Roman" w:hAnsi="Times New Roman"/>
          <w:color w:val="000000" w:themeColor="text1"/>
          <w:sz w:val="28"/>
          <w:szCs w:val="28"/>
        </w:rPr>
        <w:t xml:space="preserve">за нарушения предусмотренные ст. 3.18. КоАП г. Москвы </w:t>
      </w:r>
      <w:r w:rsidRPr="00EF6A0C">
        <w:rPr>
          <w:rFonts w:ascii="Times New Roman" w:hAnsi="Times New Roman"/>
          <w:color w:val="000000" w:themeColor="text1"/>
          <w:sz w:val="28"/>
          <w:szCs w:val="28"/>
        </w:rPr>
        <w:t>привлечено к административной ответственности 1313 граждан</w:t>
      </w:r>
      <w:r w:rsidR="007E479C" w:rsidRPr="00EF6A0C">
        <w:rPr>
          <w:rFonts w:ascii="Times New Roman" w:hAnsi="Times New Roman"/>
          <w:color w:val="000000" w:themeColor="text1"/>
          <w:sz w:val="28"/>
          <w:szCs w:val="28"/>
        </w:rPr>
        <w:t>.</w:t>
      </w:r>
      <w:r w:rsidRPr="00EF6A0C">
        <w:rPr>
          <w:rFonts w:ascii="Times New Roman" w:hAnsi="Times New Roman"/>
          <w:color w:val="000000" w:themeColor="text1"/>
          <w:sz w:val="28"/>
          <w:szCs w:val="28"/>
        </w:rPr>
        <w:t xml:space="preserve"> </w:t>
      </w:r>
    </w:p>
    <w:p w:rsidR="00926ADB" w:rsidRPr="00EF6A0C" w:rsidRDefault="00926ADB" w:rsidP="00926ADB">
      <w:pPr>
        <w:spacing w:after="0" w:line="20" w:lineRule="atLeast"/>
        <w:ind w:firstLine="709"/>
        <w:jc w:val="both"/>
        <w:rPr>
          <w:rFonts w:ascii="Times New Roman" w:hAnsi="Times New Roman" w:cs="Times New Roman"/>
          <w:color w:val="000000" w:themeColor="text1"/>
          <w:sz w:val="28"/>
          <w:szCs w:val="28"/>
        </w:rPr>
      </w:pPr>
      <w:r w:rsidRPr="00EF6A0C">
        <w:rPr>
          <w:rFonts w:ascii="Times New Roman" w:hAnsi="Times New Roman" w:cs="Times New Roman"/>
          <w:color w:val="000000" w:themeColor="text1"/>
          <w:sz w:val="28"/>
          <w:szCs w:val="28"/>
        </w:rPr>
        <w:t xml:space="preserve">В 2021 году на территории оперативного обслуживания Отдела </w:t>
      </w:r>
      <w:r w:rsidR="00EF6A0C" w:rsidRPr="00EF6A0C">
        <w:rPr>
          <w:rFonts w:ascii="Times New Roman" w:hAnsi="Times New Roman" w:cs="Times New Roman"/>
          <w:color w:val="000000" w:themeColor="text1"/>
          <w:sz w:val="28"/>
          <w:szCs w:val="28"/>
        </w:rPr>
        <w:t>произошел рост зарегистрированных заявлений</w:t>
      </w:r>
      <w:r w:rsidRPr="00EF6A0C">
        <w:rPr>
          <w:rFonts w:ascii="Times New Roman" w:hAnsi="Times New Roman" w:cs="Times New Roman"/>
          <w:color w:val="000000" w:themeColor="text1"/>
          <w:sz w:val="28"/>
          <w:szCs w:val="28"/>
        </w:rPr>
        <w:t xml:space="preserve"> (сообщени</w:t>
      </w:r>
      <w:r w:rsidR="00EF6A0C" w:rsidRPr="00EF6A0C">
        <w:rPr>
          <w:rFonts w:ascii="Times New Roman" w:hAnsi="Times New Roman" w:cs="Times New Roman"/>
          <w:color w:val="000000" w:themeColor="text1"/>
          <w:sz w:val="28"/>
          <w:szCs w:val="28"/>
        </w:rPr>
        <w:t>й</w:t>
      </w:r>
      <w:r w:rsidRPr="00EF6A0C">
        <w:rPr>
          <w:rFonts w:ascii="Times New Roman" w:hAnsi="Times New Roman" w:cs="Times New Roman"/>
          <w:color w:val="000000" w:themeColor="text1"/>
          <w:sz w:val="28"/>
          <w:szCs w:val="28"/>
        </w:rPr>
        <w:t>) о преступлениях, административных правонарушениях и происшествиях</w:t>
      </w:r>
      <w:r w:rsidR="00EF6A0C" w:rsidRPr="00EF6A0C">
        <w:rPr>
          <w:rFonts w:ascii="Times New Roman" w:hAnsi="Times New Roman" w:cs="Times New Roman"/>
          <w:color w:val="000000" w:themeColor="text1"/>
          <w:sz w:val="28"/>
          <w:szCs w:val="28"/>
        </w:rPr>
        <w:t xml:space="preserve"> 17474</w:t>
      </w:r>
      <w:r w:rsidRPr="00EF6A0C">
        <w:rPr>
          <w:rFonts w:ascii="Times New Roman" w:hAnsi="Times New Roman" w:cs="Times New Roman"/>
          <w:color w:val="000000" w:themeColor="text1"/>
          <w:sz w:val="28"/>
          <w:szCs w:val="28"/>
        </w:rPr>
        <w:t xml:space="preserve">, </w:t>
      </w:r>
      <w:r w:rsidR="00EF6A0C" w:rsidRPr="00EF6A0C">
        <w:rPr>
          <w:rFonts w:ascii="Times New Roman" w:hAnsi="Times New Roman" w:cs="Times New Roman"/>
          <w:color w:val="000000" w:themeColor="text1"/>
          <w:sz w:val="28"/>
          <w:szCs w:val="28"/>
        </w:rPr>
        <w:t xml:space="preserve">и соответственно </w:t>
      </w:r>
      <w:r w:rsidRPr="00EF6A0C">
        <w:rPr>
          <w:rFonts w:ascii="Times New Roman" w:hAnsi="Times New Roman" w:cs="Times New Roman"/>
          <w:color w:val="000000" w:themeColor="text1"/>
          <w:sz w:val="28"/>
          <w:szCs w:val="28"/>
        </w:rPr>
        <w:t xml:space="preserve">за аналогичный период </w:t>
      </w:r>
      <w:r w:rsidR="00EF6A0C" w:rsidRPr="00EF6A0C">
        <w:rPr>
          <w:rFonts w:ascii="Times New Roman" w:hAnsi="Times New Roman" w:cs="Times New Roman"/>
          <w:color w:val="000000" w:themeColor="text1"/>
          <w:sz w:val="28"/>
          <w:szCs w:val="28"/>
        </w:rPr>
        <w:t xml:space="preserve">2020 года </w:t>
      </w:r>
      <w:r w:rsidRPr="00EF6A0C">
        <w:rPr>
          <w:rFonts w:ascii="Times New Roman" w:hAnsi="Times New Roman" w:cs="Times New Roman"/>
          <w:color w:val="000000" w:themeColor="text1"/>
          <w:sz w:val="28"/>
          <w:szCs w:val="28"/>
        </w:rPr>
        <w:t>было зарегистрировано 16442 заявления (сообщения) о преступлениях, административных правонарушениях и происшествиях.</w:t>
      </w:r>
    </w:p>
    <w:p w:rsidR="00926ADB" w:rsidRPr="00EF6A0C" w:rsidRDefault="00926ADB" w:rsidP="00926ADB">
      <w:pPr>
        <w:spacing w:after="0" w:line="20" w:lineRule="atLeast"/>
        <w:ind w:firstLine="709"/>
        <w:jc w:val="both"/>
        <w:rPr>
          <w:rFonts w:ascii="Times New Roman" w:hAnsi="Times New Roman" w:cs="Times New Roman"/>
          <w:color w:val="000000" w:themeColor="text1"/>
          <w:sz w:val="28"/>
          <w:szCs w:val="28"/>
        </w:rPr>
      </w:pPr>
      <w:r w:rsidRPr="00EF6A0C">
        <w:rPr>
          <w:rFonts w:ascii="Times New Roman" w:hAnsi="Times New Roman" w:cs="Times New Roman"/>
          <w:color w:val="000000" w:themeColor="text1"/>
          <w:sz w:val="28"/>
          <w:szCs w:val="28"/>
        </w:rPr>
        <w:t>На территории района Аэропорт г. Москвы в 2021 году зарегистрировано 943 преступления, что на 28,2 % больше</w:t>
      </w:r>
      <w:r w:rsidR="00EF6A0C" w:rsidRPr="00EF6A0C">
        <w:rPr>
          <w:rFonts w:ascii="Times New Roman" w:hAnsi="Times New Roman" w:cs="Times New Roman"/>
          <w:color w:val="000000" w:themeColor="text1"/>
          <w:sz w:val="28"/>
          <w:szCs w:val="28"/>
        </w:rPr>
        <w:t>,</w:t>
      </w:r>
      <w:r w:rsidRPr="00EF6A0C">
        <w:rPr>
          <w:rFonts w:ascii="Times New Roman" w:hAnsi="Times New Roman" w:cs="Times New Roman"/>
          <w:color w:val="000000" w:themeColor="text1"/>
          <w:sz w:val="28"/>
          <w:szCs w:val="28"/>
        </w:rPr>
        <w:t xml:space="preserve"> чем в 2020 году (677), из них общеуголовной направленности 897, что на 26,7 % больше, чем в 2020 году (657). </w:t>
      </w:r>
    </w:p>
    <w:p w:rsidR="00926ADB" w:rsidRPr="000B2FC8" w:rsidRDefault="00926ADB" w:rsidP="00926ADB">
      <w:pPr>
        <w:pStyle w:val="2"/>
        <w:widowControl w:val="0"/>
        <w:tabs>
          <w:tab w:val="left" w:pos="0"/>
        </w:tabs>
        <w:spacing w:after="0" w:line="20" w:lineRule="atLeast"/>
        <w:ind w:firstLine="0"/>
        <w:rPr>
          <w:color w:val="000000" w:themeColor="text1"/>
        </w:rPr>
      </w:pPr>
      <w:r w:rsidRPr="00A70758">
        <w:rPr>
          <w:bCs/>
          <w:color w:val="FF0000"/>
        </w:rPr>
        <w:tab/>
      </w:r>
      <w:r w:rsidRPr="000B2FC8">
        <w:rPr>
          <w:bCs/>
          <w:color w:val="000000" w:themeColor="text1"/>
        </w:rPr>
        <w:t xml:space="preserve">По итогам работы Отдела за </w:t>
      </w:r>
      <w:r w:rsidR="000B2FC8" w:rsidRPr="000B2FC8">
        <w:rPr>
          <w:bCs/>
          <w:color w:val="000000" w:themeColor="text1"/>
        </w:rPr>
        <w:t>отчетный</w:t>
      </w:r>
      <w:r w:rsidRPr="000B2FC8">
        <w:rPr>
          <w:bCs/>
          <w:color w:val="000000" w:themeColor="text1"/>
        </w:rPr>
        <w:t xml:space="preserve"> год раскрыто </w:t>
      </w:r>
      <w:r w:rsidR="000B2FC8" w:rsidRPr="000B2FC8">
        <w:rPr>
          <w:color w:val="000000" w:themeColor="text1"/>
        </w:rPr>
        <w:t>195 преступлений (-8)</w:t>
      </w:r>
      <w:r w:rsidRPr="000B2FC8">
        <w:rPr>
          <w:color w:val="000000" w:themeColor="text1"/>
        </w:rPr>
        <w:t xml:space="preserve">. </w:t>
      </w:r>
    </w:p>
    <w:p w:rsidR="00926ADB" w:rsidRPr="000B2FC8" w:rsidRDefault="00926ADB" w:rsidP="00926ADB">
      <w:pPr>
        <w:pStyle w:val="2"/>
        <w:widowControl w:val="0"/>
        <w:tabs>
          <w:tab w:val="left" w:pos="0"/>
        </w:tabs>
        <w:spacing w:after="0" w:line="20" w:lineRule="atLeast"/>
        <w:ind w:firstLine="0"/>
        <w:rPr>
          <w:color w:val="000000" w:themeColor="text1"/>
        </w:rPr>
      </w:pPr>
      <w:r w:rsidRPr="00A70758">
        <w:rPr>
          <w:color w:val="FF0000"/>
        </w:rPr>
        <w:tab/>
      </w:r>
      <w:r w:rsidRPr="000B2FC8">
        <w:rPr>
          <w:color w:val="000000" w:themeColor="text1"/>
        </w:rPr>
        <w:t xml:space="preserve">За отчетный период отмечается рост </w:t>
      </w:r>
      <w:r w:rsidR="000B2FC8" w:rsidRPr="000B2FC8">
        <w:rPr>
          <w:color w:val="000000" w:themeColor="text1"/>
        </w:rPr>
        <w:t xml:space="preserve">на 26,8 % </w:t>
      </w:r>
      <w:r w:rsidRPr="000B2FC8">
        <w:rPr>
          <w:color w:val="000000" w:themeColor="text1"/>
        </w:rPr>
        <w:t>зарегистрированных тяжких и особо тяжких составов преступлений</w:t>
      </w:r>
      <w:r w:rsidR="000B2FC8" w:rsidRPr="000B2FC8">
        <w:rPr>
          <w:color w:val="000000" w:themeColor="text1"/>
        </w:rPr>
        <w:t xml:space="preserve"> 328, из которых раскрыто 62.</w:t>
      </w:r>
    </w:p>
    <w:p w:rsidR="00926ADB" w:rsidRPr="000B2FC8" w:rsidRDefault="00926ADB" w:rsidP="00926ADB">
      <w:pPr>
        <w:spacing w:after="0" w:line="20" w:lineRule="atLeast"/>
        <w:ind w:firstLine="851"/>
        <w:jc w:val="both"/>
        <w:rPr>
          <w:rFonts w:ascii="Times New Roman" w:hAnsi="Times New Roman" w:cs="Times New Roman"/>
          <w:color w:val="000000" w:themeColor="text1"/>
          <w:sz w:val="28"/>
          <w:szCs w:val="28"/>
        </w:rPr>
      </w:pPr>
      <w:r w:rsidRPr="000B2FC8">
        <w:rPr>
          <w:rFonts w:ascii="Times New Roman" w:hAnsi="Times New Roman" w:cs="Times New Roman"/>
          <w:color w:val="000000" w:themeColor="text1"/>
          <w:sz w:val="28"/>
          <w:szCs w:val="28"/>
        </w:rPr>
        <w:lastRenderedPageBreak/>
        <w:t>На 27,6% увеличилось количество зарегистрированных краж                    (445,  в 2020 году - 322), из которых раскрыто 84 преступлени</w:t>
      </w:r>
      <w:r w:rsidR="000B2FC8" w:rsidRPr="000B2FC8">
        <w:rPr>
          <w:rFonts w:ascii="Times New Roman" w:hAnsi="Times New Roman" w:cs="Times New Roman"/>
          <w:color w:val="000000" w:themeColor="text1"/>
          <w:sz w:val="28"/>
          <w:szCs w:val="28"/>
        </w:rPr>
        <w:t>я, раскрываемость составила</w:t>
      </w:r>
      <w:r w:rsidRPr="000B2FC8">
        <w:rPr>
          <w:rFonts w:ascii="Times New Roman" w:hAnsi="Times New Roman" w:cs="Times New Roman"/>
          <w:color w:val="000000" w:themeColor="text1"/>
          <w:sz w:val="28"/>
          <w:szCs w:val="28"/>
        </w:rPr>
        <w:t xml:space="preserve"> 18,8 %. </w:t>
      </w:r>
    </w:p>
    <w:p w:rsidR="00926ADB" w:rsidRPr="000B2FC8" w:rsidRDefault="00926ADB" w:rsidP="00926ADB">
      <w:pPr>
        <w:spacing w:after="0" w:line="20" w:lineRule="atLeast"/>
        <w:ind w:firstLine="708"/>
        <w:jc w:val="both"/>
        <w:rPr>
          <w:rFonts w:ascii="Times New Roman" w:hAnsi="Times New Roman" w:cs="Times New Roman"/>
          <w:color w:val="000000" w:themeColor="text1"/>
          <w:sz w:val="28"/>
          <w:szCs w:val="28"/>
        </w:rPr>
      </w:pPr>
      <w:r w:rsidRPr="000B2FC8">
        <w:rPr>
          <w:rFonts w:ascii="Times New Roman" w:hAnsi="Times New Roman" w:cs="Times New Roman"/>
          <w:color w:val="000000" w:themeColor="text1"/>
          <w:sz w:val="28"/>
          <w:szCs w:val="28"/>
        </w:rPr>
        <w:t xml:space="preserve">На 32,2 % выросло количество зарегистрированных мошенничеств (319, в 2020 году - 216), из которых раскрыто 38 (11,9%), (основная доля преступлений совершается с использованием сети «Интернет», с платежными банковскими картами, и с использованием мобильной связи. Зачастую потерпевшие сами называют код </w:t>
      </w:r>
      <w:r w:rsidR="000B2FC8" w:rsidRPr="000B2FC8">
        <w:rPr>
          <w:rFonts w:ascii="Times New Roman" w:hAnsi="Times New Roman" w:cs="Times New Roman"/>
          <w:color w:val="000000" w:themeColor="text1"/>
          <w:sz w:val="28"/>
          <w:szCs w:val="28"/>
        </w:rPr>
        <w:t xml:space="preserve">для </w:t>
      </w:r>
      <w:r w:rsidRPr="000B2FC8">
        <w:rPr>
          <w:rFonts w:ascii="Times New Roman" w:hAnsi="Times New Roman" w:cs="Times New Roman"/>
          <w:color w:val="000000" w:themeColor="text1"/>
          <w:sz w:val="28"/>
          <w:szCs w:val="28"/>
        </w:rPr>
        <w:t xml:space="preserve">доступа </w:t>
      </w:r>
      <w:r w:rsidR="000B2FC8" w:rsidRPr="000B2FC8">
        <w:rPr>
          <w:rFonts w:ascii="Times New Roman" w:hAnsi="Times New Roman" w:cs="Times New Roman"/>
          <w:color w:val="000000" w:themeColor="text1"/>
          <w:sz w:val="28"/>
          <w:szCs w:val="28"/>
        </w:rPr>
        <w:t xml:space="preserve">к </w:t>
      </w:r>
      <w:r w:rsidRPr="000B2FC8">
        <w:rPr>
          <w:rFonts w:ascii="Times New Roman" w:hAnsi="Times New Roman" w:cs="Times New Roman"/>
          <w:color w:val="000000" w:themeColor="text1"/>
          <w:sz w:val="28"/>
          <w:szCs w:val="28"/>
        </w:rPr>
        <w:t>банковск</w:t>
      </w:r>
      <w:r w:rsidR="000B2FC8" w:rsidRPr="000B2FC8">
        <w:rPr>
          <w:rFonts w:ascii="Times New Roman" w:hAnsi="Times New Roman" w:cs="Times New Roman"/>
          <w:color w:val="000000" w:themeColor="text1"/>
          <w:sz w:val="28"/>
          <w:szCs w:val="28"/>
        </w:rPr>
        <w:t>им</w:t>
      </w:r>
      <w:r w:rsidRPr="000B2FC8">
        <w:rPr>
          <w:rFonts w:ascii="Times New Roman" w:hAnsi="Times New Roman" w:cs="Times New Roman"/>
          <w:color w:val="000000" w:themeColor="text1"/>
          <w:sz w:val="28"/>
          <w:szCs w:val="28"/>
        </w:rPr>
        <w:t xml:space="preserve"> карт</w:t>
      </w:r>
      <w:r w:rsidR="000B2FC8" w:rsidRPr="000B2FC8">
        <w:rPr>
          <w:rFonts w:ascii="Times New Roman" w:hAnsi="Times New Roman" w:cs="Times New Roman"/>
          <w:color w:val="000000" w:themeColor="text1"/>
          <w:sz w:val="28"/>
          <w:szCs w:val="28"/>
        </w:rPr>
        <w:t>ам</w:t>
      </w:r>
      <w:r w:rsidRPr="000B2FC8">
        <w:rPr>
          <w:rFonts w:ascii="Times New Roman" w:hAnsi="Times New Roman" w:cs="Times New Roman"/>
          <w:color w:val="000000" w:themeColor="text1"/>
          <w:sz w:val="28"/>
          <w:szCs w:val="28"/>
        </w:rPr>
        <w:t>.</w:t>
      </w:r>
    </w:p>
    <w:p w:rsidR="00926ADB" w:rsidRPr="00656CA2" w:rsidRDefault="00926ADB" w:rsidP="00926ADB">
      <w:pPr>
        <w:spacing w:after="0" w:line="20" w:lineRule="atLeast"/>
        <w:ind w:firstLine="708"/>
        <w:jc w:val="both"/>
        <w:rPr>
          <w:rFonts w:ascii="Times New Roman" w:hAnsi="Times New Roman" w:cs="Times New Roman"/>
          <w:color w:val="000000" w:themeColor="text1"/>
          <w:sz w:val="28"/>
          <w:szCs w:val="28"/>
        </w:rPr>
      </w:pPr>
      <w:r w:rsidRPr="00656CA2">
        <w:rPr>
          <w:rFonts w:ascii="Times New Roman" w:hAnsi="Times New Roman" w:cs="Times New Roman"/>
          <w:color w:val="000000" w:themeColor="text1"/>
          <w:sz w:val="28"/>
          <w:szCs w:val="28"/>
        </w:rPr>
        <w:t>Также на 56,5% увеличилось количество зарегистрированных преступлений экономической направленности (46, 2020</w:t>
      </w:r>
      <w:r w:rsidR="007B1076">
        <w:rPr>
          <w:rFonts w:ascii="Times New Roman" w:hAnsi="Times New Roman" w:cs="Times New Roman"/>
          <w:color w:val="000000" w:themeColor="text1"/>
          <w:sz w:val="28"/>
          <w:szCs w:val="28"/>
        </w:rPr>
        <w:t xml:space="preserve"> </w:t>
      </w:r>
      <w:r w:rsidRPr="00656CA2">
        <w:rPr>
          <w:rFonts w:ascii="Times New Roman" w:hAnsi="Times New Roman" w:cs="Times New Roman"/>
          <w:color w:val="000000" w:themeColor="text1"/>
          <w:sz w:val="28"/>
          <w:szCs w:val="28"/>
        </w:rPr>
        <w:t xml:space="preserve">-20), из которых раскрыто 35 преступлений указанного вида (76 %). </w:t>
      </w:r>
    </w:p>
    <w:p w:rsidR="00926ADB" w:rsidRPr="00656CA2" w:rsidRDefault="00926ADB" w:rsidP="00926ADB">
      <w:pPr>
        <w:spacing w:after="0" w:line="20" w:lineRule="atLeast"/>
        <w:ind w:firstLine="708"/>
        <w:jc w:val="both"/>
        <w:rPr>
          <w:rFonts w:ascii="Times New Roman" w:hAnsi="Times New Roman" w:cs="Times New Roman"/>
          <w:color w:val="000000" w:themeColor="text1"/>
          <w:sz w:val="28"/>
          <w:szCs w:val="28"/>
        </w:rPr>
      </w:pPr>
      <w:r w:rsidRPr="00656CA2">
        <w:rPr>
          <w:rFonts w:ascii="Times New Roman" w:hAnsi="Times New Roman" w:cs="Times New Roman"/>
          <w:color w:val="000000" w:themeColor="text1"/>
          <w:sz w:val="28"/>
          <w:szCs w:val="28"/>
        </w:rPr>
        <w:t>За отчетный период зарегистрирована и раскрыта 1 кража транспортного средства (в 2020 году – 1).</w:t>
      </w:r>
    </w:p>
    <w:p w:rsidR="00926ADB" w:rsidRPr="00656CA2" w:rsidRDefault="00926ADB" w:rsidP="00926ADB">
      <w:pPr>
        <w:spacing w:after="0" w:line="20" w:lineRule="atLeast"/>
        <w:ind w:firstLine="708"/>
        <w:jc w:val="both"/>
        <w:rPr>
          <w:rFonts w:ascii="Times New Roman" w:hAnsi="Times New Roman" w:cs="Times New Roman"/>
          <w:color w:val="000000" w:themeColor="text1"/>
          <w:sz w:val="28"/>
          <w:szCs w:val="28"/>
        </w:rPr>
      </w:pPr>
      <w:r w:rsidRPr="00656CA2">
        <w:rPr>
          <w:rFonts w:ascii="Times New Roman" w:hAnsi="Times New Roman" w:cs="Times New Roman"/>
          <w:color w:val="000000" w:themeColor="text1"/>
          <w:sz w:val="28"/>
          <w:szCs w:val="28"/>
        </w:rPr>
        <w:t xml:space="preserve">Зарегистрировано 14 грабежей, лица совершившие преступление установлены </w:t>
      </w:r>
      <w:r w:rsidR="00656CA2" w:rsidRPr="00656CA2">
        <w:rPr>
          <w:rFonts w:ascii="Times New Roman" w:hAnsi="Times New Roman" w:cs="Times New Roman"/>
          <w:color w:val="000000" w:themeColor="text1"/>
          <w:sz w:val="28"/>
          <w:szCs w:val="28"/>
        </w:rPr>
        <w:t xml:space="preserve">по </w:t>
      </w:r>
      <w:r w:rsidRPr="00656CA2">
        <w:rPr>
          <w:rFonts w:ascii="Times New Roman" w:hAnsi="Times New Roman" w:cs="Times New Roman"/>
          <w:color w:val="000000" w:themeColor="text1"/>
          <w:sz w:val="28"/>
          <w:szCs w:val="28"/>
        </w:rPr>
        <w:t xml:space="preserve">13, в суд направлено 12 </w:t>
      </w:r>
      <w:r w:rsidR="00656CA2" w:rsidRPr="00656CA2">
        <w:rPr>
          <w:rFonts w:ascii="Times New Roman" w:hAnsi="Times New Roman" w:cs="Times New Roman"/>
          <w:color w:val="000000" w:themeColor="text1"/>
          <w:sz w:val="28"/>
          <w:szCs w:val="28"/>
        </w:rPr>
        <w:t xml:space="preserve">уголовных дел, раскрываемость составила </w:t>
      </w:r>
      <w:r w:rsidRPr="00656CA2">
        <w:rPr>
          <w:rFonts w:ascii="Times New Roman" w:hAnsi="Times New Roman" w:cs="Times New Roman"/>
          <w:color w:val="000000" w:themeColor="text1"/>
          <w:sz w:val="28"/>
          <w:szCs w:val="28"/>
        </w:rPr>
        <w:t xml:space="preserve">85,7%. </w:t>
      </w:r>
    </w:p>
    <w:p w:rsidR="00926ADB" w:rsidRPr="008D23DE" w:rsidRDefault="00926ADB" w:rsidP="00926ADB">
      <w:pPr>
        <w:spacing w:after="0" w:line="20" w:lineRule="atLeast"/>
        <w:ind w:firstLine="708"/>
        <w:jc w:val="both"/>
        <w:rPr>
          <w:rFonts w:ascii="Times New Roman" w:hAnsi="Times New Roman" w:cs="Times New Roman"/>
          <w:color w:val="000000" w:themeColor="text1"/>
          <w:sz w:val="28"/>
          <w:szCs w:val="28"/>
        </w:rPr>
      </w:pPr>
      <w:r w:rsidRPr="008D23DE">
        <w:rPr>
          <w:rFonts w:ascii="Times New Roman" w:hAnsi="Times New Roman" w:cs="Times New Roman"/>
          <w:color w:val="000000" w:themeColor="text1"/>
          <w:sz w:val="28"/>
          <w:szCs w:val="28"/>
        </w:rPr>
        <w:t xml:space="preserve">За отчетный период зарегистрировано 1 разбойное нападение, </w:t>
      </w:r>
      <w:r w:rsidR="008D23DE" w:rsidRPr="008D23DE">
        <w:rPr>
          <w:rFonts w:ascii="Times New Roman" w:hAnsi="Times New Roman" w:cs="Times New Roman"/>
          <w:color w:val="000000" w:themeColor="text1"/>
          <w:sz w:val="28"/>
          <w:szCs w:val="28"/>
        </w:rPr>
        <w:t>которое было раскрыто</w:t>
      </w:r>
      <w:r w:rsidRPr="008D23DE">
        <w:rPr>
          <w:rFonts w:ascii="Times New Roman" w:hAnsi="Times New Roman" w:cs="Times New Roman"/>
          <w:color w:val="000000" w:themeColor="text1"/>
          <w:sz w:val="28"/>
          <w:szCs w:val="28"/>
        </w:rPr>
        <w:t xml:space="preserve">. </w:t>
      </w:r>
    </w:p>
    <w:p w:rsidR="00926ADB" w:rsidRPr="007B1076" w:rsidRDefault="00926ADB" w:rsidP="00926ADB">
      <w:pPr>
        <w:spacing w:after="0" w:line="20" w:lineRule="atLeast"/>
        <w:ind w:firstLine="851"/>
        <w:jc w:val="both"/>
        <w:rPr>
          <w:rFonts w:ascii="Times New Roman" w:hAnsi="Times New Roman" w:cs="Times New Roman"/>
          <w:bCs/>
          <w:color w:val="000000" w:themeColor="text1"/>
          <w:sz w:val="28"/>
          <w:szCs w:val="28"/>
        </w:rPr>
      </w:pPr>
      <w:r w:rsidRPr="007B1076">
        <w:rPr>
          <w:rFonts w:ascii="Times New Roman" w:hAnsi="Times New Roman" w:cs="Times New Roman"/>
          <w:bCs/>
          <w:color w:val="000000" w:themeColor="text1"/>
          <w:sz w:val="28"/>
          <w:szCs w:val="28"/>
        </w:rPr>
        <w:t>Количество выявленных преступлений, связанных с незаконным оборотом наркотических средств и сильнодействующих веществ сократилось на -20 % (36, 2020</w:t>
      </w:r>
      <w:r w:rsidR="007B1076">
        <w:rPr>
          <w:rFonts w:ascii="Times New Roman" w:hAnsi="Times New Roman" w:cs="Times New Roman"/>
          <w:bCs/>
          <w:color w:val="000000" w:themeColor="text1"/>
          <w:sz w:val="28"/>
          <w:szCs w:val="28"/>
        </w:rPr>
        <w:t xml:space="preserve"> </w:t>
      </w:r>
      <w:r w:rsidRPr="007B1076">
        <w:rPr>
          <w:rFonts w:ascii="Times New Roman" w:hAnsi="Times New Roman" w:cs="Times New Roman"/>
          <w:bCs/>
          <w:color w:val="000000" w:themeColor="text1"/>
          <w:sz w:val="28"/>
          <w:szCs w:val="28"/>
        </w:rPr>
        <w:t>-</w:t>
      </w:r>
      <w:r w:rsidR="007B1076">
        <w:rPr>
          <w:rFonts w:ascii="Times New Roman" w:hAnsi="Times New Roman" w:cs="Times New Roman"/>
          <w:bCs/>
          <w:color w:val="000000" w:themeColor="text1"/>
          <w:sz w:val="28"/>
          <w:szCs w:val="28"/>
        </w:rPr>
        <w:t xml:space="preserve"> </w:t>
      </w:r>
      <w:r w:rsidRPr="007B1076">
        <w:rPr>
          <w:rFonts w:ascii="Times New Roman" w:hAnsi="Times New Roman" w:cs="Times New Roman"/>
          <w:bCs/>
          <w:color w:val="000000" w:themeColor="text1"/>
          <w:sz w:val="28"/>
          <w:szCs w:val="28"/>
        </w:rPr>
        <w:t xml:space="preserve">45), раскрыто 14 преступлений (38,9%). </w:t>
      </w:r>
    </w:p>
    <w:p w:rsidR="00926ADB" w:rsidRPr="007B1076" w:rsidRDefault="00926ADB" w:rsidP="00926ADB">
      <w:pPr>
        <w:spacing w:after="0" w:line="20" w:lineRule="atLeast"/>
        <w:ind w:firstLine="851"/>
        <w:jc w:val="both"/>
        <w:rPr>
          <w:rFonts w:ascii="Times New Roman" w:hAnsi="Times New Roman" w:cs="Times New Roman"/>
          <w:color w:val="000000" w:themeColor="text1"/>
          <w:sz w:val="28"/>
          <w:szCs w:val="28"/>
        </w:rPr>
      </w:pPr>
      <w:r w:rsidRPr="007B1076">
        <w:rPr>
          <w:rFonts w:ascii="Times New Roman" w:hAnsi="Times New Roman" w:cs="Times New Roman"/>
          <w:bCs/>
          <w:color w:val="000000" w:themeColor="text1"/>
          <w:sz w:val="28"/>
          <w:szCs w:val="28"/>
        </w:rPr>
        <w:t xml:space="preserve">Преступлений, связанных с незаконным </w:t>
      </w:r>
      <w:r w:rsidR="007B1076" w:rsidRPr="007B1076">
        <w:rPr>
          <w:rFonts w:ascii="Times New Roman" w:hAnsi="Times New Roman" w:cs="Times New Roman"/>
          <w:bCs/>
          <w:color w:val="000000" w:themeColor="text1"/>
          <w:sz w:val="28"/>
          <w:szCs w:val="28"/>
        </w:rPr>
        <w:t>оборотом</w:t>
      </w:r>
      <w:r w:rsidRPr="007B1076">
        <w:rPr>
          <w:rFonts w:ascii="Times New Roman" w:hAnsi="Times New Roman" w:cs="Times New Roman"/>
          <w:bCs/>
          <w:color w:val="000000" w:themeColor="text1"/>
          <w:sz w:val="28"/>
          <w:szCs w:val="28"/>
        </w:rPr>
        <w:t xml:space="preserve"> оружия не зарегистрировано</w:t>
      </w:r>
      <w:r w:rsidRPr="007B1076">
        <w:rPr>
          <w:rFonts w:ascii="Times New Roman" w:hAnsi="Times New Roman" w:cs="Times New Roman"/>
          <w:color w:val="000000" w:themeColor="text1"/>
          <w:sz w:val="28"/>
          <w:szCs w:val="28"/>
        </w:rPr>
        <w:t>.</w:t>
      </w:r>
    </w:p>
    <w:p w:rsidR="00926ADB" w:rsidRPr="007B1076" w:rsidRDefault="00926ADB" w:rsidP="00926ADB">
      <w:pPr>
        <w:spacing w:after="0" w:line="20" w:lineRule="atLeast"/>
        <w:ind w:firstLine="851"/>
        <w:jc w:val="both"/>
        <w:rPr>
          <w:rFonts w:ascii="Times New Roman" w:hAnsi="Times New Roman" w:cs="Times New Roman"/>
          <w:bCs/>
          <w:color w:val="000000" w:themeColor="text1"/>
          <w:sz w:val="28"/>
          <w:szCs w:val="28"/>
        </w:rPr>
      </w:pPr>
      <w:r w:rsidRPr="007B1076">
        <w:rPr>
          <w:rFonts w:ascii="Times New Roman" w:hAnsi="Times New Roman" w:cs="Times New Roman"/>
          <w:bCs/>
          <w:color w:val="000000" w:themeColor="text1"/>
          <w:sz w:val="28"/>
          <w:szCs w:val="28"/>
        </w:rPr>
        <w:t xml:space="preserve">Увеличилось число преступлений совершенных несовершеннолетними 5 (2020 -3), </w:t>
      </w:r>
      <w:r w:rsidR="007B1076" w:rsidRPr="007B1076">
        <w:rPr>
          <w:rFonts w:ascii="Times New Roman" w:hAnsi="Times New Roman" w:cs="Times New Roman"/>
          <w:bCs/>
          <w:color w:val="000000" w:themeColor="text1"/>
          <w:sz w:val="28"/>
          <w:szCs w:val="28"/>
        </w:rPr>
        <w:t>и</w:t>
      </w:r>
      <w:r w:rsidRPr="007B1076">
        <w:rPr>
          <w:rFonts w:ascii="Times New Roman" w:hAnsi="Times New Roman" w:cs="Times New Roman"/>
          <w:bCs/>
          <w:color w:val="000000" w:themeColor="text1"/>
          <w:sz w:val="28"/>
          <w:szCs w:val="28"/>
        </w:rPr>
        <w:t xml:space="preserve"> преступлений совершенных в состоянии алкогольного опьянения 38 (2020 -26).</w:t>
      </w:r>
    </w:p>
    <w:p w:rsidR="00926ADB" w:rsidRPr="007B1076" w:rsidRDefault="00926ADB" w:rsidP="00926ADB">
      <w:pPr>
        <w:spacing w:after="0" w:line="20" w:lineRule="atLeast"/>
        <w:ind w:firstLine="851"/>
        <w:jc w:val="both"/>
        <w:rPr>
          <w:rFonts w:ascii="Times New Roman" w:hAnsi="Times New Roman" w:cs="Times New Roman"/>
          <w:bCs/>
          <w:color w:val="000000" w:themeColor="text1"/>
          <w:sz w:val="28"/>
          <w:szCs w:val="28"/>
        </w:rPr>
      </w:pPr>
      <w:r w:rsidRPr="007B1076">
        <w:rPr>
          <w:rFonts w:ascii="Times New Roman" w:hAnsi="Times New Roman" w:cs="Times New Roman"/>
          <w:bCs/>
          <w:color w:val="000000" w:themeColor="text1"/>
          <w:sz w:val="28"/>
          <w:szCs w:val="28"/>
        </w:rPr>
        <w:t xml:space="preserve"> </w:t>
      </w:r>
      <w:r w:rsidR="007B1076" w:rsidRPr="007B1076">
        <w:rPr>
          <w:rFonts w:ascii="Times New Roman" w:hAnsi="Times New Roman" w:cs="Times New Roman"/>
          <w:bCs/>
          <w:color w:val="000000" w:themeColor="text1"/>
          <w:sz w:val="28"/>
          <w:szCs w:val="28"/>
        </w:rPr>
        <w:t>Незначительно в</w:t>
      </w:r>
      <w:r w:rsidRPr="007B1076">
        <w:rPr>
          <w:rFonts w:ascii="Times New Roman" w:hAnsi="Times New Roman" w:cs="Times New Roman"/>
          <w:bCs/>
          <w:color w:val="000000" w:themeColor="text1"/>
          <w:sz w:val="28"/>
          <w:szCs w:val="28"/>
        </w:rPr>
        <w:t xml:space="preserve">озросло количество преступлений совершенных </w:t>
      </w:r>
      <w:r w:rsidR="007B1076" w:rsidRPr="007B1076">
        <w:rPr>
          <w:rFonts w:ascii="Times New Roman" w:hAnsi="Times New Roman" w:cs="Times New Roman"/>
          <w:bCs/>
          <w:color w:val="000000" w:themeColor="text1"/>
          <w:sz w:val="28"/>
          <w:szCs w:val="28"/>
        </w:rPr>
        <w:t xml:space="preserve">не жителями </w:t>
      </w:r>
      <w:r w:rsidRPr="007B1076">
        <w:rPr>
          <w:rFonts w:ascii="Times New Roman" w:hAnsi="Times New Roman" w:cs="Times New Roman"/>
          <w:bCs/>
          <w:color w:val="000000" w:themeColor="text1"/>
          <w:sz w:val="28"/>
          <w:szCs w:val="28"/>
        </w:rPr>
        <w:t>г. Москвы 129 (2020 -</w:t>
      </w:r>
      <w:r w:rsidR="007B1076" w:rsidRPr="007B1076">
        <w:rPr>
          <w:rFonts w:ascii="Times New Roman" w:hAnsi="Times New Roman" w:cs="Times New Roman"/>
          <w:bCs/>
          <w:color w:val="000000" w:themeColor="text1"/>
          <w:sz w:val="28"/>
          <w:szCs w:val="28"/>
        </w:rPr>
        <w:t xml:space="preserve"> 125), </w:t>
      </w:r>
      <w:r w:rsidRPr="007B1076">
        <w:rPr>
          <w:rFonts w:ascii="Times New Roman" w:hAnsi="Times New Roman" w:cs="Times New Roman"/>
          <w:bCs/>
          <w:color w:val="000000" w:themeColor="text1"/>
          <w:sz w:val="28"/>
          <w:szCs w:val="28"/>
        </w:rPr>
        <w:t xml:space="preserve">жителями ближнего зарубежья 58 (2020 </w:t>
      </w:r>
      <w:r w:rsidR="007B1076" w:rsidRPr="007B1076">
        <w:rPr>
          <w:rFonts w:ascii="Times New Roman" w:hAnsi="Times New Roman" w:cs="Times New Roman"/>
          <w:bCs/>
          <w:color w:val="000000" w:themeColor="text1"/>
          <w:sz w:val="28"/>
          <w:szCs w:val="28"/>
        </w:rPr>
        <w:t xml:space="preserve">-57) и лицами </w:t>
      </w:r>
      <w:r w:rsidRPr="007B1076">
        <w:rPr>
          <w:rFonts w:ascii="Times New Roman" w:hAnsi="Times New Roman" w:cs="Times New Roman"/>
          <w:bCs/>
          <w:color w:val="000000" w:themeColor="text1"/>
          <w:sz w:val="28"/>
          <w:szCs w:val="28"/>
        </w:rPr>
        <w:t xml:space="preserve">ранее судимыми 58 (2020 </w:t>
      </w:r>
      <w:r w:rsidR="007B1076" w:rsidRPr="007B1076">
        <w:rPr>
          <w:rFonts w:ascii="Times New Roman" w:hAnsi="Times New Roman" w:cs="Times New Roman"/>
          <w:bCs/>
          <w:color w:val="000000" w:themeColor="text1"/>
          <w:sz w:val="28"/>
          <w:szCs w:val="28"/>
        </w:rPr>
        <w:t>-</w:t>
      </w:r>
      <w:r w:rsidRPr="007B1076">
        <w:rPr>
          <w:rFonts w:ascii="Times New Roman" w:hAnsi="Times New Roman" w:cs="Times New Roman"/>
          <w:bCs/>
          <w:color w:val="000000" w:themeColor="text1"/>
          <w:sz w:val="28"/>
          <w:szCs w:val="28"/>
        </w:rPr>
        <w:t xml:space="preserve"> 57).</w:t>
      </w:r>
    </w:p>
    <w:p w:rsidR="00926ADB" w:rsidRPr="00E333A0" w:rsidRDefault="00926ADB" w:rsidP="00926ADB">
      <w:pPr>
        <w:spacing w:after="0" w:line="20" w:lineRule="atLeast"/>
        <w:ind w:firstLine="851"/>
        <w:jc w:val="both"/>
        <w:rPr>
          <w:rFonts w:ascii="Times New Roman" w:hAnsi="Times New Roman" w:cs="Times New Roman"/>
          <w:bCs/>
          <w:color w:val="000000" w:themeColor="text1"/>
          <w:sz w:val="28"/>
          <w:szCs w:val="28"/>
        </w:rPr>
      </w:pPr>
      <w:r w:rsidRPr="00E333A0">
        <w:rPr>
          <w:rFonts w:ascii="Times New Roman" w:hAnsi="Times New Roman" w:cs="Times New Roman"/>
          <w:bCs/>
          <w:color w:val="000000" w:themeColor="text1"/>
          <w:sz w:val="28"/>
          <w:szCs w:val="28"/>
        </w:rPr>
        <w:t>На 27,5 % произошло увеличение количества зарегистрированных преступлений, совершенных в общественных местах (309, 2020-224),</w:t>
      </w:r>
      <w:r w:rsidRPr="00A70758">
        <w:rPr>
          <w:rFonts w:ascii="Times New Roman" w:hAnsi="Times New Roman" w:cs="Times New Roman"/>
          <w:bCs/>
          <w:color w:val="FF0000"/>
          <w:sz w:val="28"/>
          <w:szCs w:val="28"/>
        </w:rPr>
        <w:t xml:space="preserve"> </w:t>
      </w:r>
      <w:r w:rsidRPr="00E333A0">
        <w:rPr>
          <w:rFonts w:ascii="Times New Roman" w:hAnsi="Times New Roman" w:cs="Times New Roman"/>
          <w:bCs/>
          <w:color w:val="000000" w:themeColor="text1"/>
          <w:sz w:val="28"/>
          <w:szCs w:val="28"/>
        </w:rPr>
        <w:t>из которых раскрыто 111</w:t>
      </w:r>
      <w:r w:rsidR="00E333A0" w:rsidRPr="00E333A0">
        <w:rPr>
          <w:rFonts w:ascii="Times New Roman" w:hAnsi="Times New Roman" w:cs="Times New Roman"/>
          <w:bCs/>
          <w:color w:val="000000" w:themeColor="text1"/>
          <w:sz w:val="28"/>
          <w:szCs w:val="28"/>
        </w:rPr>
        <w:t xml:space="preserve">, раскрываемость </w:t>
      </w:r>
      <w:r w:rsidR="00E333A0">
        <w:rPr>
          <w:rFonts w:ascii="Times New Roman" w:hAnsi="Times New Roman" w:cs="Times New Roman"/>
          <w:bCs/>
          <w:color w:val="000000" w:themeColor="text1"/>
          <w:sz w:val="28"/>
          <w:szCs w:val="28"/>
        </w:rPr>
        <w:t xml:space="preserve">составила </w:t>
      </w:r>
      <w:r w:rsidR="00E333A0" w:rsidRPr="00E333A0">
        <w:rPr>
          <w:rFonts w:ascii="Times New Roman" w:hAnsi="Times New Roman" w:cs="Times New Roman"/>
          <w:bCs/>
          <w:color w:val="000000" w:themeColor="text1"/>
          <w:sz w:val="28"/>
          <w:szCs w:val="28"/>
        </w:rPr>
        <w:t>35,9%</w:t>
      </w:r>
      <w:r w:rsidRPr="00E333A0">
        <w:rPr>
          <w:rFonts w:ascii="Times New Roman" w:hAnsi="Times New Roman" w:cs="Times New Roman"/>
          <w:bCs/>
          <w:color w:val="000000" w:themeColor="text1"/>
          <w:sz w:val="28"/>
          <w:szCs w:val="28"/>
        </w:rPr>
        <w:t xml:space="preserve"> (2020-101) </w:t>
      </w:r>
      <w:r w:rsidR="00E333A0" w:rsidRPr="00E333A0">
        <w:rPr>
          <w:rFonts w:ascii="Times New Roman" w:hAnsi="Times New Roman" w:cs="Times New Roman"/>
          <w:bCs/>
          <w:color w:val="000000" w:themeColor="text1"/>
          <w:sz w:val="28"/>
          <w:szCs w:val="28"/>
        </w:rPr>
        <w:t>и</w:t>
      </w:r>
      <w:r w:rsidRPr="00E333A0">
        <w:rPr>
          <w:rFonts w:ascii="Times New Roman" w:hAnsi="Times New Roman" w:cs="Times New Roman"/>
          <w:bCs/>
          <w:color w:val="000000" w:themeColor="text1"/>
          <w:sz w:val="28"/>
          <w:szCs w:val="28"/>
        </w:rPr>
        <w:t xml:space="preserve"> на улицах на 25,2 % (178, 2020 - 133), раскрываемость составила 41,6%</w:t>
      </w:r>
      <w:r w:rsidR="00E333A0">
        <w:rPr>
          <w:rFonts w:ascii="Times New Roman" w:hAnsi="Times New Roman" w:cs="Times New Roman"/>
          <w:bCs/>
          <w:color w:val="000000" w:themeColor="text1"/>
          <w:sz w:val="28"/>
          <w:szCs w:val="28"/>
        </w:rPr>
        <w:t>, раскрыто</w:t>
      </w:r>
      <w:r w:rsidRPr="00E333A0">
        <w:rPr>
          <w:rFonts w:ascii="Times New Roman" w:hAnsi="Times New Roman" w:cs="Times New Roman"/>
          <w:bCs/>
          <w:color w:val="000000" w:themeColor="text1"/>
          <w:sz w:val="28"/>
          <w:szCs w:val="28"/>
        </w:rPr>
        <w:t xml:space="preserve"> </w:t>
      </w:r>
      <w:r w:rsidR="00E333A0" w:rsidRPr="00E333A0">
        <w:rPr>
          <w:rFonts w:ascii="Times New Roman" w:hAnsi="Times New Roman" w:cs="Times New Roman"/>
          <w:bCs/>
          <w:color w:val="000000" w:themeColor="text1"/>
          <w:sz w:val="28"/>
          <w:szCs w:val="28"/>
        </w:rPr>
        <w:t xml:space="preserve">74 </w:t>
      </w:r>
      <w:r w:rsidRPr="00E333A0">
        <w:rPr>
          <w:rFonts w:ascii="Times New Roman" w:hAnsi="Times New Roman" w:cs="Times New Roman"/>
          <w:bCs/>
          <w:color w:val="000000" w:themeColor="text1"/>
          <w:sz w:val="28"/>
          <w:szCs w:val="28"/>
        </w:rPr>
        <w:t>( 2020 - 59).</w:t>
      </w:r>
    </w:p>
    <w:p w:rsidR="00926ADB" w:rsidRPr="001D4406" w:rsidRDefault="00926ADB" w:rsidP="00926ADB">
      <w:pPr>
        <w:spacing w:after="0" w:line="20" w:lineRule="atLeast"/>
        <w:ind w:firstLine="705"/>
        <w:jc w:val="both"/>
        <w:rPr>
          <w:rFonts w:ascii="Times New Roman" w:hAnsi="Times New Roman" w:cs="Times New Roman"/>
          <w:color w:val="000000" w:themeColor="text1"/>
          <w:sz w:val="28"/>
          <w:szCs w:val="28"/>
        </w:rPr>
      </w:pPr>
      <w:r w:rsidRPr="001D4406">
        <w:rPr>
          <w:rFonts w:ascii="Times New Roman" w:hAnsi="Times New Roman" w:cs="Times New Roman"/>
          <w:color w:val="000000" w:themeColor="text1"/>
          <w:sz w:val="28"/>
          <w:szCs w:val="28"/>
        </w:rPr>
        <w:t>Следственным отделом возбуждено 505 уголовных дел (2020 год – 388 (+117).</w:t>
      </w:r>
    </w:p>
    <w:p w:rsidR="00926ADB" w:rsidRPr="001D4406" w:rsidRDefault="00926ADB" w:rsidP="00926ADB">
      <w:pPr>
        <w:spacing w:after="0" w:line="20" w:lineRule="atLeast"/>
        <w:ind w:firstLine="705"/>
        <w:jc w:val="both"/>
        <w:rPr>
          <w:rFonts w:ascii="Times New Roman" w:hAnsi="Times New Roman" w:cs="Times New Roman"/>
          <w:color w:val="000000" w:themeColor="text1"/>
          <w:sz w:val="28"/>
          <w:szCs w:val="28"/>
        </w:rPr>
      </w:pPr>
      <w:r w:rsidRPr="001D4406">
        <w:rPr>
          <w:rFonts w:ascii="Times New Roman" w:hAnsi="Times New Roman" w:cs="Times New Roman"/>
          <w:color w:val="000000" w:themeColor="text1"/>
          <w:sz w:val="28"/>
          <w:szCs w:val="28"/>
        </w:rPr>
        <w:t>Отделением дознания возбуждено 304 уголовных дела (2020 год – 205 (+99).</w:t>
      </w:r>
    </w:p>
    <w:p w:rsidR="00926ADB" w:rsidRPr="001D4406" w:rsidRDefault="00926ADB" w:rsidP="00926ADB">
      <w:pPr>
        <w:spacing w:after="0" w:line="20" w:lineRule="atLeast"/>
        <w:ind w:firstLine="567"/>
        <w:jc w:val="both"/>
        <w:rPr>
          <w:rFonts w:ascii="Times New Roman" w:hAnsi="Times New Roman" w:cs="Times New Roman"/>
          <w:color w:val="000000" w:themeColor="text1"/>
          <w:sz w:val="28"/>
          <w:szCs w:val="28"/>
        </w:rPr>
      </w:pPr>
      <w:r w:rsidRPr="001D4406">
        <w:rPr>
          <w:rFonts w:ascii="Times New Roman" w:hAnsi="Times New Roman" w:cs="Times New Roman"/>
          <w:color w:val="000000" w:themeColor="text1"/>
          <w:sz w:val="28"/>
          <w:szCs w:val="28"/>
        </w:rPr>
        <w:t>Сотрудниками уголовного розыска установлены и изобличены в преступной деятельности лица по 112 преступлениям различных степеней тяжести (2020 -</w:t>
      </w:r>
      <w:r w:rsidR="001D4406">
        <w:rPr>
          <w:rFonts w:ascii="Times New Roman" w:hAnsi="Times New Roman" w:cs="Times New Roman"/>
          <w:color w:val="000000" w:themeColor="text1"/>
          <w:sz w:val="28"/>
          <w:szCs w:val="28"/>
        </w:rPr>
        <w:t xml:space="preserve"> </w:t>
      </w:r>
      <w:r w:rsidRPr="001D4406">
        <w:rPr>
          <w:rFonts w:ascii="Times New Roman" w:hAnsi="Times New Roman" w:cs="Times New Roman"/>
          <w:color w:val="000000" w:themeColor="text1"/>
          <w:sz w:val="28"/>
          <w:szCs w:val="28"/>
        </w:rPr>
        <w:t>144, (-</w:t>
      </w:r>
      <w:r w:rsidR="001D4406">
        <w:rPr>
          <w:rFonts w:ascii="Times New Roman" w:hAnsi="Times New Roman" w:cs="Times New Roman"/>
          <w:color w:val="000000" w:themeColor="text1"/>
          <w:sz w:val="28"/>
          <w:szCs w:val="28"/>
        </w:rPr>
        <w:t xml:space="preserve"> </w:t>
      </w:r>
      <w:r w:rsidRPr="001D4406">
        <w:rPr>
          <w:rFonts w:ascii="Times New Roman" w:hAnsi="Times New Roman" w:cs="Times New Roman"/>
          <w:color w:val="000000" w:themeColor="text1"/>
          <w:sz w:val="28"/>
          <w:szCs w:val="28"/>
        </w:rPr>
        <w:t>32).</w:t>
      </w:r>
    </w:p>
    <w:p w:rsidR="001D4406" w:rsidRPr="001D4406" w:rsidRDefault="00926ADB" w:rsidP="00926ADB">
      <w:pPr>
        <w:pStyle w:val="ae"/>
        <w:spacing w:line="20" w:lineRule="atLeast"/>
        <w:ind w:firstLine="567"/>
        <w:jc w:val="both"/>
        <w:rPr>
          <w:rFonts w:ascii="Times New Roman" w:hAnsi="Times New Roman"/>
          <w:color w:val="000000" w:themeColor="text1"/>
          <w:sz w:val="28"/>
          <w:szCs w:val="28"/>
        </w:rPr>
      </w:pPr>
      <w:r w:rsidRPr="001D4406">
        <w:rPr>
          <w:rFonts w:ascii="Times New Roman" w:hAnsi="Times New Roman"/>
          <w:color w:val="000000" w:themeColor="text1"/>
          <w:sz w:val="28"/>
          <w:szCs w:val="28"/>
        </w:rPr>
        <w:t>В 2021 году сотрудниками ОУУП отработано 82 % жилого сектора, в рамках отработки жилого сектора было выявлено 35 квартир сдающиеся в поднаем, которые помещены в базу СИВ ОПОП. Выявлено 46 преступлений</w:t>
      </w:r>
      <w:r w:rsidR="001D4406" w:rsidRPr="001D4406">
        <w:rPr>
          <w:rFonts w:ascii="Times New Roman" w:hAnsi="Times New Roman"/>
          <w:color w:val="000000" w:themeColor="text1"/>
          <w:sz w:val="28"/>
          <w:szCs w:val="28"/>
        </w:rPr>
        <w:t xml:space="preserve"> (</w:t>
      </w:r>
      <w:r w:rsidRPr="001D4406">
        <w:rPr>
          <w:rFonts w:ascii="Times New Roman" w:hAnsi="Times New Roman"/>
          <w:color w:val="000000" w:themeColor="text1"/>
          <w:sz w:val="28"/>
          <w:szCs w:val="28"/>
        </w:rPr>
        <w:t xml:space="preserve"> </w:t>
      </w:r>
      <w:r w:rsidR="001D4406" w:rsidRPr="001D4406">
        <w:rPr>
          <w:rFonts w:ascii="Times New Roman" w:hAnsi="Times New Roman"/>
          <w:color w:val="000000" w:themeColor="text1"/>
          <w:sz w:val="28"/>
          <w:szCs w:val="28"/>
        </w:rPr>
        <w:t>3-</w:t>
      </w:r>
      <w:r w:rsidRPr="001D4406">
        <w:rPr>
          <w:rFonts w:ascii="Times New Roman" w:hAnsi="Times New Roman"/>
          <w:color w:val="000000" w:themeColor="text1"/>
          <w:sz w:val="28"/>
          <w:szCs w:val="28"/>
        </w:rPr>
        <w:t>тяжких</w:t>
      </w:r>
      <w:r w:rsidR="001D4406" w:rsidRPr="001D4406">
        <w:rPr>
          <w:rFonts w:ascii="Times New Roman" w:hAnsi="Times New Roman"/>
          <w:color w:val="000000" w:themeColor="text1"/>
          <w:sz w:val="28"/>
          <w:szCs w:val="28"/>
        </w:rPr>
        <w:t>,</w:t>
      </w:r>
      <w:r w:rsidRPr="001D4406">
        <w:rPr>
          <w:rFonts w:ascii="Times New Roman" w:hAnsi="Times New Roman"/>
          <w:color w:val="000000" w:themeColor="text1"/>
          <w:sz w:val="28"/>
          <w:szCs w:val="28"/>
        </w:rPr>
        <w:t xml:space="preserve"> </w:t>
      </w:r>
      <w:r w:rsidR="001D4406" w:rsidRPr="001D4406">
        <w:rPr>
          <w:rFonts w:ascii="Times New Roman" w:hAnsi="Times New Roman"/>
          <w:color w:val="000000" w:themeColor="text1"/>
          <w:sz w:val="28"/>
          <w:szCs w:val="28"/>
        </w:rPr>
        <w:t>16</w:t>
      </w:r>
      <w:r w:rsidRPr="001D4406">
        <w:rPr>
          <w:rFonts w:ascii="Times New Roman" w:hAnsi="Times New Roman"/>
          <w:color w:val="000000" w:themeColor="text1"/>
          <w:sz w:val="28"/>
          <w:szCs w:val="28"/>
        </w:rPr>
        <w:t xml:space="preserve"> </w:t>
      </w:r>
      <w:r w:rsidR="001D4406" w:rsidRPr="001D4406">
        <w:rPr>
          <w:rFonts w:ascii="Times New Roman" w:hAnsi="Times New Roman"/>
          <w:color w:val="000000" w:themeColor="text1"/>
          <w:sz w:val="28"/>
          <w:szCs w:val="28"/>
        </w:rPr>
        <w:t xml:space="preserve">средней </w:t>
      </w:r>
      <w:r w:rsidRPr="001D4406">
        <w:rPr>
          <w:rFonts w:ascii="Times New Roman" w:hAnsi="Times New Roman"/>
          <w:color w:val="000000" w:themeColor="text1"/>
          <w:sz w:val="28"/>
          <w:szCs w:val="28"/>
        </w:rPr>
        <w:t>тяж</w:t>
      </w:r>
      <w:r w:rsidR="001D4406" w:rsidRPr="001D4406">
        <w:rPr>
          <w:rFonts w:ascii="Times New Roman" w:hAnsi="Times New Roman"/>
          <w:color w:val="000000" w:themeColor="text1"/>
          <w:sz w:val="28"/>
          <w:szCs w:val="28"/>
        </w:rPr>
        <w:t>ести, 2</w:t>
      </w:r>
      <w:r w:rsidR="00AE3C7F">
        <w:rPr>
          <w:rFonts w:ascii="Times New Roman" w:hAnsi="Times New Roman"/>
          <w:color w:val="000000" w:themeColor="text1"/>
          <w:sz w:val="28"/>
          <w:szCs w:val="28"/>
        </w:rPr>
        <w:t>7</w:t>
      </w:r>
      <w:r w:rsidR="001D4406" w:rsidRPr="001D4406">
        <w:rPr>
          <w:rFonts w:ascii="Times New Roman" w:hAnsi="Times New Roman"/>
          <w:color w:val="000000" w:themeColor="text1"/>
          <w:sz w:val="28"/>
          <w:szCs w:val="28"/>
        </w:rPr>
        <w:t xml:space="preserve"> небольшой тяжести) из которых</w:t>
      </w:r>
      <w:r w:rsidRPr="001D4406">
        <w:rPr>
          <w:rFonts w:ascii="Times New Roman" w:hAnsi="Times New Roman"/>
          <w:color w:val="000000" w:themeColor="text1"/>
          <w:sz w:val="28"/>
          <w:szCs w:val="28"/>
        </w:rPr>
        <w:t xml:space="preserve"> 19  преступлений двойной превенции</w:t>
      </w:r>
      <w:r w:rsidR="001D4406" w:rsidRPr="001D4406">
        <w:rPr>
          <w:rFonts w:ascii="Times New Roman" w:hAnsi="Times New Roman"/>
          <w:color w:val="000000" w:themeColor="text1"/>
          <w:sz w:val="28"/>
          <w:szCs w:val="28"/>
        </w:rPr>
        <w:t>.</w:t>
      </w:r>
    </w:p>
    <w:p w:rsidR="00926ADB" w:rsidRPr="00FC2CD0" w:rsidRDefault="00926ADB" w:rsidP="00926ADB">
      <w:pPr>
        <w:pStyle w:val="ae"/>
        <w:spacing w:line="20" w:lineRule="atLeast"/>
        <w:ind w:firstLine="567"/>
        <w:jc w:val="both"/>
        <w:rPr>
          <w:rFonts w:ascii="Times New Roman" w:hAnsi="Times New Roman"/>
          <w:color w:val="000000" w:themeColor="text1"/>
          <w:sz w:val="28"/>
          <w:szCs w:val="28"/>
        </w:rPr>
      </w:pPr>
      <w:r w:rsidRPr="00FC2CD0">
        <w:rPr>
          <w:rFonts w:ascii="Times New Roman" w:hAnsi="Times New Roman"/>
          <w:color w:val="000000" w:themeColor="text1"/>
          <w:sz w:val="28"/>
          <w:szCs w:val="28"/>
        </w:rPr>
        <w:lastRenderedPageBreak/>
        <w:t>За отчетный период УУП составлено 1466 административных протоколов.</w:t>
      </w:r>
    </w:p>
    <w:p w:rsidR="00926ADB" w:rsidRPr="00FC2CD0" w:rsidRDefault="00926ADB" w:rsidP="00926ADB">
      <w:pPr>
        <w:pStyle w:val="ae"/>
        <w:spacing w:line="20" w:lineRule="atLeast"/>
        <w:jc w:val="both"/>
        <w:rPr>
          <w:rFonts w:ascii="Times New Roman" w:hAnsi="Times New Roman"/>
          <w:color w:val="000000" w:themeColor="text1"/>
          <w:sz w:val="28"/>
          <w:szCs w:val="28"/>
        </w:rPr>
      </w:pPr>
      <w:r w:rsidRPr="00FC2CD0">
        <w:rPr>
          <w:rFonts w:ascii="Times New Roman" w:hAnsi="Times New Roman"/>
          <w:color w:val="000000" w:themeColor="text1"/>
          <w:sz w:val="28"/>
          <w:szCs w:val="28"/>
        </w:rPr>
        <w:t xml:space="preserve">         На территории района проживает 9 лиц, в отношении которых установлен административный надзор. За отчетный период в отношении поднадзорных </w:t>
      </w:r>
      <w:r w:rsidR="00FC2CD0" w:rsidRPr="00FC2CD0">
        <w:rPr>
          <w:rFonts w:ascii="Times New Roman" w:hAnsi="Times New Roman"/>
          <w:color w:val="000000" w:themeColor="text1"/>
          <w:sz w:val="28"/>
          <w:szCs w:val="28"/>
        </w:rPr>
        <w:t xml:space="preserve">лиц </w:t>
      </w:r>
      <w:r w:rsidRPr="00FC2CD0">
        <w:rPr>
          <w:rFonts w:ascii="Times New Roman" w:hAnsi="Times New Roman"/>
          <w:color w:val="000000" w:themeColor="text1"/>
          <w:sz w:val="28"/>
          <w:szCs w:val="28"/>
        </w:rPr>
        <w:t xml:space="preserve">составлено 4 протокола по ст. 19.24 КоАП РФ. На учете по категории «лица, формально подпадающие под административный надзор» состоит 18 </w:t>
      </w:r>
      <w:r w:rsidR="00FC2CD0" w:rsidRPr="00FC2CD0">
        <w:rPr>
          <w:rFonts w:ascii="Times New Roman" w:hAnsi="Times New Roman"/>
          <w:color w:val="000000" w:themeColor="text1"/>
          <w:sz w:val="28"/>
          <w:szCs w:val="28"/>
        </w:rPr>
        <w:t>человек</w:t>
      </w:r>
      <w:r w:rsidRPr="00FC2CD0">
        <w:rPr>
          <w:rFonts w:ascii="Times New Roman" w:hAnsi="Times New Roman"/>
          <w:color w:val="000000" w:themeColor="text1"/>
          <w:sz w:val="28"/>
          <w:szCs w:val="28"/>
        </w:rPr>
        <w:t xml:space="preserve">. </w:t>
      </w:r>
    </w:p>
    <w:p w:rsidR="00926ADB" w:rsidRPr="00E740B1" w:rsidRDefault="00926ADB" w:rsidP="00926ADB">
      <w:pPr>
        <w:spacing w:after="0" w:line="20" w:lineRule="atLeast"/>
        <w:ind w:firstLine="708"/>
        <w:jc w:val="both"/>
        <w:rPr>
          <w:rFonts w:ascii="Times New Roman" w:hAnsi="Times New Roman" w:cs="Times New Roman"/>
          <w:color w:val="000000" w:themeColor="text1"/>
          <w:sz w:val="28"/>
          <w:szCs w:val="28"/>
        </w:rPr>
      </w:pPr>
      <w:r w:rsidRPr="00E740B1">
        <w:rPr>
          <w:rFonts w:ascii="Times New Roman" w:hAnsi="Times New Roman" w:cs="Times New Roman"/>
          <w:color w:val="000000" w:themeColor="text1"/>
          <w:sz w:val="28"/>
          <w:szCs w:val="28"/>
        </w:rPr>
        <w:t>По итогам работы за 2021 год сотрудниками ОР ППСП Отдела выявлено и раскрыто 20 преступлений (2020- 15 (+5), а также задержано 3 лица, находящихся в розыске.</w:t>
      </w:r>
    </w:p>
    <w:p w:rsidR="00926ADB" w:rsidRPr="00E740B1" w:rsidRDefault="00926ADB" w:rsidP="00926ADB">
      <w:pPr>
        <w:tabs>
          <w:tab w:val="left" w:pos="851"/>
        </w:tabs>
        <w:spacing w:after="0" w:line="20" w:lineRule="atLeast"/>
        <w:jc w:val="both"/>
        <w:rPr>
          <w:rFonts w:ascii="Times New Roman" w:hAnsi="Times New Roman" w:cs="Times New Roman"/>
          <w:color w:val="000000" w:themeColor="text1"/>
          <w:sz w:val="28"/>
          <w:szCs w:val="28"/>
        </w:rPr>
      </w:pPr>
      <w:r w:rsidRPr="00E740B1">
        <w:rPr>
          <w:rFonts w:ascii="Times New Roman" w:hAnsi="Times New Roman" w:cs="Times New Roman"/>
          <w:color w:val="000000" w:themeColor="text1"/>
          <w:sz w:val="28"/>
          <w:szCs w:val="28"/>
        </w:rPr>
        <w:tab/>
        <w:t xml:space="preserve">Сотрудниками ОР ППСП составлено 3292 административных протокола (2020 год– 2159) (+1133). </w:t>
      </w:r>
    </w:p>
    <w:p w:rsidR="00926ADB" w:rsidRPr="00E740B1" w:rsidRDefault="00926ADB" w:rsidP="00926ADB">
      <w:pPr>
        <w:pStyle w:val="Style3"/>
        <w:widowControl/>
        <w:spacing w:line="20" w:lineRule="atLeast"/>
        <w:ind w:firstLine="708"/>
        <w:rPr>
          <w:color w:val="000000" w:themeColor="text1"/>
          <w:sz w:val="28"/>
          <w:szCs w:val="28"/>
        </w:rPr>
      </w:pPr>
      <w:r w:rsidRPr="00E740B1">
        <w:rPr>
          <w:color w:val="000000" w:themeColor="text1"/>
          <w:sz w:val="28"/>
          <w:szCs w:val="28"/>
        </w:rPr>
        <w:t>На территории района Аэропорт г. Москвы проживает 12312 несовершеннолетних в возрасте от 0 до 17 лет, из них:- до 13 лет – 10175, - от 14 до 17 – 2137.</w:t>
      </w:r>
    </w:p>
    <w:p w:rsidR="00926ADB" w:rsidRPr="00E740B1" w:rsidRDefault="00926ADB" w:rsidP="00926ADB">
      <w:pPr>
        <w:spacing w:after="0" w:line="20" w:lineRule="atLeast"/>
        <w:ind w:firstLine="708"/>
        <w:jc w:val="both"/>
        <w:rPr>
          <w:rFonts w:ascii="Times New Roman" w:eastAsia="TimesNewRoman" w:hAnsi="Times New Roman" w:cs="Times New Roman"/>
          <w:color w:val="000000" w:themeColor="text1"/>
          <w:sz w:val="28"/>
          <w:szCs w:val="28"/>
        </w:rPr>
      </w:pPr>
      <w:r w:rsidRPr="00E740B1">
        <w:rPr>
          <w:rFonts w:ascii="Times New Roman" w:hAnsi="Times New Roman" w:cs="Times New Roman"/>
          <w:color w:val="000000" w:themeColor="text1"/>
          <w:sz w:val="28"/>
          <w:szCs w:val="28"/>
        </w:rPr>
        <w:t xml:space="preserve">В 2021 году на территории оперативного обслуживания Отдела МВД России по району Аэропорт г. Москвы совершено </w:t>
      </w:r>
      <w:r w:rsidR="00E740B1" w:rsidRPr="00E740B1">
        <w:rPr>
          <w:rFonts w:ascii="Times New Roman" w:hAnsi="Times New Roman" w:cs="Times New Roman"/>
          <w:color w:val="000000" w:themeColor="text1"/>
          <w:sz w:val="28"/>
          <w:szCs w:val="28"/>
        </w:rPr>
        <w:t>5</w:t>
      </w:r>
      <w:r w:rsidRPr="00E740B1">
        <w:rPr>
          <w:rFonts w:ascii="Times New Roman" w:hAnsi="Times New Roman" w:cs="Times New Roman"/>
          <w:color w:val="000000" w:themeColor="text1"/>
          <w:sz w:val="28"/>
          <w:szCs w:val="28"/>
        </w:rPr>
        <w:t xml:space="preserve"> преступлени</w:t>
      </w:r>
      <w:r w:rsidR="00E740B1" w:rsidRPr="00E740B1">
        <w:rPr>
          <w:rFonts w:ascii="Times New Roman" w:hAnsi="Times New Roman" w:cs="Times New Roman"/>
          <w:color w:val="000000" w:themeColor="text1"/>
          <w:sz w:val="28"/>
          <w:szCs w:val="28"/>
        </w:rPr>
        <w:t>й</w:t>
      </w:r>
      <w:r w:rsidRPr="00E740B1">
        <w:rPr>
          <w:rFonts w:ascii="Times New Roman" w:hAnsi="Times New Roman" w:cs="Times New Roman"/>
          <w:color w:val="000000" w:themeColor="text1"/>
          <w:sz w:val="28"/>
          <w:szCs w:val="28"/>
        </w:rPr>
        <w:t xml:space="preserve"> с участием несовершеннолетних, возбуждено 9 </w:t>
      </w:r>
      <w:r w:rsidRPr="00E740B1">
        <w:rPr>
          <w:rFonts w:ascii="Times New Roman" w:eastAsia="TimesNewRoman" w:hAnsi="Times New Roman" w:cs="Times New Roman"/>
          <w:color w:val="000000" w:themeColor="text1"/>
          <w:sz w:val="28"/>
          <w:szCs w:val="28"/>
        </w:rPr>
        <w:t>уголовных дел, где потерпевшими являются несовершеннолетние.</w:t>
      </w:r>
    </w:p>
    <w:p w:rsidR="00926ADB" w:rsidRPr="00E740B1" w:rsidRDefault="00E740B1" w:rsidP="00926ADB">
      <w:pPr>
        <w:pStyle w:val="Style3"/>
        <w:widowControl/>
        <w:spacing w:line="20" w:lineRule="atLeast"/>
        <w:ind w:firstLine="708"/>
        <w:rPr>
          <w:color w:val="000000" w:themeColor="text1"/>
          <w:sz w:val="28"/>
          <w:szCs w:val="28"/>
        </w:rPr>
      </w:pPr>
      <w:r w:rsidRPr="00E740B1">
        <w:rPr>
          <w:color w:val="000000" w:themeColor="text1"/>
          <w:sz w:val="28"/>
          <w:szCs w:val="28"/>
        </w:rPr>
        <w:t>В</w:t>
      </w:r>
      <w:r w:rsidR="00926ADB" w:rsidRPr="00E740B1">
        <w:rPr>
          <w:color w:val="000000" w:themeColor="text1"/>
          <w:sz w:val="28"/>
          <w:szCs w:val="28"/>
        </w:rPr>
        <w:t xml:space="preserve">ыявлено и поставлено на учет 35 несовершеннолетних, снято с учета 28 подростков, </w:t>
      </w:r>
      <w:r w:rsidRPr="00E740B1">
        <w:rPr>
          <w:color w:val="000000" w:themeColor="text1"/>
          <w:sz w:val="28"/>
          <w:szCs w:val="28"/>
        </w:rPr>
        <w:t xml:space="preserve">в настоящее время на учете </w:t>
      </w:r>
      <w:r w:rsidR="00926ADB" w:rsidRPr="00E740B1">
        <w:rPr>
          <w:color w:val="000000" w:themeColor="text1"/>
          <w:sz w:val="28"/>
          <w:szCs w:val="28"/>
        </w:rPr>
        <w:t>состоит 22 несовершеннолетних, из них: судимых – 0, - за употребление спиртных напитков – 7, - за употребление наркотиков – 2, - иное антиобщественное поведение – 13.</w:t>
      </w:r>
    </w:p>
    <w:p w:rsidR="00926ADB" w:rsidRPr="00E740B1" w:rsidRDefault="00926ADB" w:rsidP="00926ADB">
      <w:pPr>
        <w:pStyle w:val="Style3"/>
        <w:widowControl/>
        <w:spacing w:line="20" w:lineRule="atLeast"/>
        <w:ind w:firstLine="708"/>
        <w:rPr>
          <w:color w:val="000000" w:themeColor="text1"/>
          <w:sz w:val="28"/>
          <w:szCs w:val="28"/>
        </w:rPr>
      </w:pPr>
      <w:r w:rsidRPr="00E740B1">
        <w:rPr>
          <w:color w:val="000000" w:themeColor="text1"/>
          <w:sz w:val="28"/>
          <w:szCs w:val="28"/>
        </w:rPr>
        <w:t>В Дежурную часть ОМВД было доставлено 196 несовершеннолетних, из них жителей города Москвы – 179, жителей САО – 14, иногородних – 17. За бродяжничество доставлено 8 несовершеннолетних, из них в ЦВСНП помещено 6 подростков, в медицинские организации направлен 21 подросток. В ночное время в дежурную часть ОМВД доставлено                                                      16 несовершеннолетних.</w:t>
      </w:r>
    </w:p>
    <w:p w:rsidR="00926ADB" w:rsidRPr="00E740B1" w:rsidRDefault="00926ADB" w:rsidP="00926ADB">
      <w:pPr>
        <w:pStyle w:val="Style3"/>
        <w:widowControl/>
        <w:spacing w:line="20" w:lineRule="atLeast"/>
        <w:ind w:firstLine="708"/>
        <w:rPr>
          <w:color w:val="000000" w:themeColor="text1"/>
          <w:sz w:val="28"/>
          <w:szCs w:val="28"/>
        </w:rPr>
      </w:pPr>
      <w:r w:rsidRPr="00E740B1">
        <w:rPr>
          <w:color w:val="000000" w:themeColor="text1"/>
          <w:sz w:val="28"/>
          <w:szCs w:val="28"/>
        </w:rPr>
        <w:t>Выявлено и поставлено на учет 9 неблагополучных семей, ранее на учете в ОДН состояло 5 неблагополучных семей.</w:t>
      </w:r>
    </w:p>
    <w:p w:rsidR="00926ADB" w:rsidRPr="00E740B1" w:rsidRDefault="00926ADB" w:rsidP="00926ADB">
      <w:pPr>
        <w:pStyle w:val="Style3"/>
        <w:widowControl/>
        <w:spacing w:line="20" w:lineRule="atLeast"/>
        <w:ind w:firstLine="708"/>
        <w:rPr>
          <w:color w:val="000000" w:themeColor="text1"/>
          <w:sz w:val="28"/>
          <w:szCs w:val="28"/>
        </w:rPr>
      </w:pPr>
      <w:r w:rsidRPr="00E740B1">
        <w:rPr>
          <w:color w:val="000000" w:themeColor="text1"/>
          <w:sz w:val="28"/>
          <w:szCs w:val="28"/>
        </w:rPr>
        <w:t xml:space="preserve">Выявлено 20 фактов продажи алкогольной продукции несовершеннолетним, виновные лица привлечены к административной ответственности в соответствии с ч.2.1 ст.14.16 КоАП РФ. </w:t>
      </w:r>
    </w:p>
    <w:p w:rsidR="00926ADB" w:rsidRPr="00E740B1" w:rsidRDefault="00926ADB" w:rsidP="00926ADB">
      <w:pPr>
        <w:spacing w:after="0" w:line="20" w:lineRule="atLeast"/>
        <w:ind w:firstLine="708"/>
        <w:jc w:val="both"/>
        <w:rPr>
          <w:rFonts w:ascii="Times New Roman" w:eastAsia="Calibri" w:hAnsi="Times New Roman" w:cs="Times New Roman"/>
          <w:color w:val="000000" w:themeColor="text1"/>
          <w:sz w:val="28"/>
          <w:szCs w:val="28"/>
        </w:rPr>
      </w:pPr>
      <w:r w:rsidRPr="00E740B1">
        <w:rPr>
          <w:rFonts w:ascii="Times New Roman" w:eastAsia="Calibri" w:hAnsi="Times New Roman" w:cs="Times New Roman"/>
          <w:color w:val="000000" w:themeColor="text1"/>
          <w:sz w:val="28"/>
          <w:szCs w:val="28"/>
        </w:rPr>
        <w:t>Основным приоритетным направлением деятельности ОВМ является качественное оказание государственных услуг населению и контроль за исполнением миграционного законодательства.</w:t>
      </w:r>
    </w:p>
    <w:p w:rsidR="00926ADB" w:rsidRPr="00E740B1" w:rsidRDefault="00E740B1" w:rsidP="00926ADB">
      <w:pPr>
        <w:spacing w:after="0" w:line="20" w:lineRule="atLeast"/>
        <w:ind w:firstLine="708"/>
        <w:jc w:val="both"/>
        <w:rPr>
          <w:rFonts w:ascii="Times New Roman" w:hAnsi="Times New Roman" w:cs="Times New Roman"/>
          <w:color w:val="000000" w:themeColor="text1"/>
          <w:sz w:val="28"/>
          <w:szCs w:val="28"/>
        </w:rPr>
      </w:pPr>
      <w:r w:rsidRPr="00E740B1">
        <w:rPr>
          <w:rFonts w:ascii="Times New Roman" w:eastAsia="Calibri" w:hAnsi="Times New Roman" w:cs="Times New Roman"/>
          <w:color w:val="000000" w:themeColor="text1"/>
          <w:sz w:val="28"/>
          <w:szCs w:val="28"/>
        </w:rPr>
        <w:t xml:space="preserve">За отчетный период значительно возросло количество оказанных государственных услуг. </w:t>
      </w:r>
      <w:r w:rsidR="00926ADB" w:rsidRPr="00E740B1">
        <w:rPr>
          <w:rFonts w:ascii="Times New Roman" w:eastAsia="Calibri" w:hAnsi="Times New Roman" w:cs="Times New Roman"/>
          <w:color w:val="000000" w:themeColor="text1"/>
          <w:sz w:val="28"/>
          <w:szCs w:val="28"/>
        </w:rPr>
        <w:t xml:space="preserve">За 12 месяцев 2021 года оказано 5588 государственных услуг по выдаче заграничных паспортов (2020 – 2987), </w:t>
      </w:r>
      <w:r w:rsidR="00926ADB" w:rsidRPr="00E740B1">
        <w:rPr>
          <w:rFonts w:ascii="Times New Roman" w:hAnsi="Times New Roman" w:cs="Times New Roman"/>
          <w:color w:val="000000" w:themeColor="text1"/>
          <w:sz w:val="28"/>
          <w:szCs w:val="28"/>
        </w:rPr>
        <w:t>- 568 услуг предоставлено операторами Многофункциональных центров (2020 – 477); - 3881 услуг</w:t>
      </w:r>
      <w:r w:rsidRPr="00E740B1">
        <w:rPr>
          <w:rFonts w:ascii="Times New Roman" w:hAnsi="Times New Roman" w:cs="Times New Roman"/>
          <w:color w:val="000000" w:themeColor="text1"/>
          <w:sz w:val="28"/>
          <w:szCs w:val="28"/>
        </w:rPr>
        <w:t>а</w:t>
      </w:r>
      <w:r w:rsidR="00926ADB" w:rsidRPr="00E740B1">
        <w:rPr>
          <w:rFonts w:ascii="Times New Roman" w:hAnsi="Times New Roman" w:cs="Times New Roman"/>
          <w:color w:val="000000" w:themeColor="text1"/>
          <w:sz w:val="28"/>
          <w:szCs w:val="28"/>
        </w:rPr>
        <w:t xml:space="preserve"> оказано через портал государственных и муниципальных услуг (2020 – 1891).</w:t>
      </w:r>
    </w:p>
    <w:p w:rsidR="00926ADB" w:rsidRPr="00837231" w:rsidRDefault="00926ADB" w:rsidP="00926ADB">
      <w:pPr>
        <w:spacing w:after="0" w:line="20" w:lineRule="atLeast"/>
        <w:ind w:firstLine="708"/>
        <w:contextualSpacing/>
        <w:jc w:val="both"/>
        <w:rPr>
          <w:rFonts w:ascii="Times New Roman" w:hAnsi="Times New Roman" w:cs="Times New Roman"/>
          <w:color w:val="000000" w:themeColor="text1"/>
          <w:sz w:val="28"/>
          <w:szCs w:val="28"/>
        </w:rPr>
      </w:pPr>
      <w:r w:rsidRPr="00837231">
        <w:rPr>
          <w:rFonts w:ascii="Times New Roman" w:hAnsi="Times New Roman" w:cs="Times New Roman"/>
          <w:color w:val="000000" w:themeColor="text1"/>
          <w:sz w:val="28"/>
          <w:szCs w:val="28"/>
        </w:rPr>
        <w:t xml:space="preserve">Количество оформленных приглашений на въезд в Российскую Федерацию иностранным гражданам составило – 87 (2020 –  75). </w:t>
      </w:r>
    </w:p>
    <w:p w:rsidR="00926ADB" w:rsidRPr="00837231" w:rsidRDefault="00926ADB" w:rsidP="00926ADB">
      <w:pPr>
        <w:spacing w:after="0" w:line="20" w:lineRule="atLeast"/>
        <w:ind w:firstLine="708"/>
        <w:jc w:val="both"/>
        <w:rPr>
          <w:rFonts w:ascii="Times New Roman" w:hAnsi="Times New Roman" w:cs="Times New Roman"/>
          <w:color w:val="000000" w:themeColor="text1"/>
          <w:sz w:val="28"/>
          <w:szCs w:val="28"/>
        </w:rPr>
      </w:pPr>
      <w:r w:rsidRPr="00837231">
        <w:rPr>
          <w:rFonts w:ascii="Times New Roman" w:eastAsia="Calibri" w:hAnsi="Times New Roman" w:cs="Times New Roman"/>
          <w:color w:val="000000" w:themeColor="text1"/>
          <w:sz w:val="28"/>
          <w:szCs w:val="28"/>
        </w:rPr>
        <w:t>Оказано 3407 услуг по выдаче паспортов гражданина Российской Федерации (2020 –2790).</w:t>
      </w:r>
    </w:p>
    <w:p w:rsidR="00926ADB" w:rsidRPr="00837231" w:rsidRDefault="00926ADB" w:rsidP="00926ADB">
      <w:pPr>
        <w:spacing w:after="0" w:line="20" w:lineRule="atLeast"/>
        <w:ind w:firstLine="708"/>
        <w:jc w:val="both"/>
        <w:rPr>
          <w:rFonts w:ascii="Times New Roman" w:eastAsia="Calibri" w:hAnsi="Times New Roman" w:cs="Times New Roman"/>
          <w:color w:val="000000" w:themeColor="text1"/>
          <w:sz w:val="28"/>
          <w:szCs w:val="28"/>
        </w:rPr>
      </w:pPr>
      <w:r w:rsidRPr="00837231">
        <w:rPr>
          <w:rFonts w:ascii="Times New Roman" w:eastAsia="Calibri" w:hAnsi="Times New Roman" w:cs="Times New Roman"/>
          <w:color w:val="000000" w:themeColor="text1"/>
          <w:sz w:val="28"/>
          <w:szCs w:val="28"/>
        </w:rPr>
        <w:lastRenderedPageBreak/>
        <w:t>Исполнено 8410 государственных услуг по регистрационному учёту граждан Российской Федерации по месту пребывания и по месту жительства  (2020 –7435), из них через портал Госуслуг – 952 (2020</w:t>
      </w:r>
      <w:r w:rsidR="00837231" w:rsidRPr="00837231">
        <w:rPr>
          <w:rFonts w:ascii="Times New Roman" w:eastAsia="Calibri" w:hAnsi="Times New Roman" w:cs="Times New Roman"/>
          <w:color w:val="000000" w:themeColor="text1"/>
          <w:sz w:val="28"/>
          <w:szCs w:val="28"/>
        </w:rPr>
        <w:t xml:space="preserve"> </w:t>
      </w:r>
      <w:r w:rsidRPr="00837231">
        <w:rPr>
          <w:rFonts w:ascii="Times New Roman" w:eastAsia="Calibri" w:hAnsi="Times New Roman" w:cs="Times New Roman"/>
          <w:color w:val="000000" w:themeColor="text1"/>
          <w:sz w:val="28"/>
          <w:szCs w:val="28"/>
        </w:rPr>
        <w:t>-</w:t>
      </w:r>
      <w:r w:rsidR="00837231" w:rsidRPr="00837231">
        <w:rPr>
          <w:rFonts w:ascii="Times New Roman" w:eastAsia="Calibri" w:hAnsi="Times New Roman" w:cs="Times New Roman"/>
          <w:color w:val="000000" w:themeColor="text1"/>
          <w:sz w:val="28"/>
          <w:szCs w:val="28"/>
        </w:rPr>
        <w:t xml:space="preserve"> </w:t>
      </w:r>
      <w:r w:rsidRPr="00837231">
        <w:rPr>
          <w:rFonts w:ascii="Times New Roman" w:eastAsia="Calibri" w:hAnsi="Times New Roman" w:cs="Times New Roman"/>
          <w:color w:val="000000" w:themeColor="text1"/>
          <w:sz w:val="28"/>
          <w:szCs w:val="28"/>
        </w:rPr>
        <w:t>842).</w:t>
      </w:r>
    </w:p>
    <w:p w:rsidR="00926ADB" w:rsidRPr="00837231" w:rsidRDefault="00926ADB" w:rsidP="00926ADB">
      <w:pPr>
        <w:spacing w:after="0" w:line="20" w:lineRule="atLeast"/>
        <w:ind w:firstLine="708"/>
        <w:contextualSpacing/>
        <w:jc w:val="both"/>
        <w:rPr>
          <w:rFonts w:ascii="Times New Roman" w:eastAsia="Calibri" w:hAnsi="Times New Roman" w:cs="Times New Roman"/>
          <w:color w:val="000000" w:themeColor="text1"/>
          <w:sz w:val="28"/>
          <w:szCs w:val="28"/>
        </w:rPr>
      </w:pPr>
      <w:r w:rsidRPr="00837231">
        <w:rPr>
          <w:rFonts w:ascii="Times New Roman" w:hAnsi="Times New Roman" w:cs="Times New Roman"/>
          <w:color w:val="000000" w:themeColor="text1"/>
          <w:sz w:val="28"/>
          <w:szCs w:val="28"/>
        </w:rPr>
        <w:t xml:space="preserve">Зарегистрировано 3266 граждан по месту жительства </w:t>
      </w:r>
      <w:r w:rsidRPr="00837231">
        <w:rPr>
          <w:rFonts w:ascii="Times New Roman" w:hAnsi="Times New Roman" w:cs="Times New Roman"/>
          <w:color w:val="000000" w:themeColor="text1"/>
          <w:sz w:val="28"/>
          <w:szCs w:val="28"/>
        </w:rPr>
        <w:br/>
        <w:t>(2020 год – 2916)</w:t>
      </w:r>
      <w:r w:rsidR="00837231" w:rsidRPr="00837231">
        <w:rPr>
          <w:rFonts w:ascii="Times New Roman" w:hAnsi="Times New Roman" w:cs="Times New Roman"/>
          <w:color w:val="000000" w:themeColor="text1"/>
          <w:sz w:val="28"/>
          <w:szCs w:val="28"/>
        </w:rPr>
        <w:t>, с</w:t>
      </w:r>
      <w:r w:rsidRPr="00837231">
        <w:rPr>
          <w:rFonts w:ascii="Times New Roman" w:eastAsia="Calibri" w:hAnsi="Times New Roman" w:cs="Times New Roman"/>
          <w:color w:val="000000" w:themeColor="text1"/>
          <w:sz w:val="28"/>
          <w:szCs w:val="28"/>
        </w:rPr>
        <w:t>нято с регистрационного учета 2878 граждан (2020 –2472).</w:t>
      </w:r>
    </w:p>
    <w:p w:rsidR="00926ADB" w:rsidRPr="00837231" w:rsidRDefault="00926ADB" w:rsidP="00926ADB">
      <w:pPr>
        <w:spacing w:after="0" w:line="20" w:lineRule="atLeast"/>
        <w:ind w:firstLine="708"/>
        <w:jc w:val="both"/>
        <w:rPr>
          <w:rFonts w:ascii="Times New Roman" w:eastAsia="Calibri" w:hAnsi="Times New Roman" w:cs="Times New Roman"/>
          <w:color w:val="000000" w:themeColor="text1"/>
          <w:sz w:val="28"/>
          <w:szCs w:val="28"/>
        </w:rPr>
      </w:pPr>
      <w:r w:rsidRPr="00837231">
        <w:rPr>
          <w:rFonts w:ascii="Times New Roman" w:eastAsia="Calibri" w:hAnsi="Times New Roman" w:cs="Times New Roman"/>
          <w:color w:val="000000" w:themeColor="text1"/>
          <w:sz w:val="28"/>
          <w:szCs w:val="28"/>
        </w:rPr>
        <w:t>Зарегистрировано по месту пребыва</w:t>
      </w:r>
      <w:r w:rsidR="00837231" w:rsidRPr="00837231">
        <w:rPr>
          <w:rFonts w:ascii="Times New Roman" w:eastAsia="Calibri" w:hAnsi="Times New Roman" w:cs="Times New Roman"/>
          <w:color w:val="000000" w:themeColor="text1"/>
          <w:sz w:val="28"/>
          <w:szCs w:val="28"/>
        </w:rPr>
        <w:t>ния – 1865 граждан (2020 –1854), с</w:t>
      </w:r>
      <w:r w:rsidRPr="00837231">
        <w:rPr>
          <w:rFonts w:ascii="Times New Roman" w:eastAsia="Calibri" w:hAnsi="Times New Roman" w:cs="Times New Roman"/>
          <w:color w:val="000000" w:themeColor="text1"/>
          <w:sz w:val="28"/>
          <w:szCs w:val="28"/>
        </w:rPr>
        <w:t>нято с регистрационного учета 401 гражданин (2020 – 299).</w:t>
      </w:r>
    </w:p>
    <w:p w:rsidR="00926ADB" w:rsidRPr="00837231" w:rsidRDefault="00926ADB" w:rsidP="00926ADB">
      <w:pPr>
        <w:spacing w:after="0" w:line="20" w:lineRule="atLeast"/>
        <w:ind w:firstLine="708"/>
        <w:jc w:val="both"/>
        <w:rPr>
          <w:rFonts w:ascii="Times New Roman" w:eastAsia="Calibri" w:hAnsi="Times New Roman" w:cs="Times New Roman"/>
          <w:color w:val="000000" w:themeColor="text1"/>
          <w:sz w:val="28"/>
          <w:szCs w:val="28"/>
        </w:rPr>
      </w:pPr>
      <w:r w:rsidRPr="00837231">
        <w:rPr>
          <w:rFonts w:ascii="Times New Roman" w:eastAsia="Calibri" w:hAnsi="Times New Roman" w:cs="Times New Roman"/>
          <w:color w:val="000000" w:themeColor="text1"/>
          <w:sz w:val="28"/>
          <w:szCs w:val="28"/>
        </w:rPr>
        <w:t>За 12 месяцев 2021 года исполнено 18687 государственных услуг в отношении иностранных граждан (2020 год – 13685).</w:t>
      </w:r>
    </w:p>
    <w:p w:rsidR="00926ADB" w:rsidRPr="00837231" w:rsidRDefault="00926ADB" w:rsidP="00926ADB">
      <w:pPr>
        <w:spacing w:after="0" w:line="20" w:lineRule="atLeast"/>
        <w:ind w:firstLine="709"/>
        <w:jc w:val="both"/>
        <w:rPr>
          <w:rFonts w:ascii="Times New Roman" w:eastAsia="Times New Roman" w:hAnsi="Times New Roman" w:cs="Times New Roman"/>
          <w:color w:val="000000" w:themeColor="text1"/>
          <w:sz w:val="28"/>
          <w:szCs w:val="28"/>
        </w:rPr>
      </w:pPr>
      <w:r w:rsidRPr="00837231">
        <w:rPr>
          <w:rFonts w:ascii="Times New Roman" w:eastAsia="Times New Roman" w:hAnsi="Times New Roman" w:cs="Times New Roman"/>
          <w:color w:val="000000" w:themeColor="text1"/>
          <w:sz w:val="28"/>
          <w:szCs w:val="28"/>
        </w:rPr>
        <w:t xml:space="preserve">По итогам работы за 12 месяцев 2021 года (период с 01.01.2021 по 30.12.2021 г.) показатель удовлетворённости граждан качеством </w:t>
      </w:r>
      <w:r w:rsidR="00837231" w:rsidRPr="00837231">
        <w:rPr>
          <w:rFonts w:ascii="Times New Roman" w:eastAsia="Times New Roman" w:hAnsi="Times New Roman" w:cs="Times New Roman"/>
          <w:color w:val="000000" w:themeColor="text1"/>
          <w:sz w:val="28"/>
          <w:szCs w:val="28"/>
        </w:rPr>
        <w:t xml:space="preserve">предоставленных </w:t>
      </w:r>
      <w:r w:rsidRPr="00837231">
        <w:rPr>
          <w:rFonts w:ascii="Times New Roman" w:eastAsia="Times New Roman" w:hAnsi="Times New Roman" w:cs="Times New Roman"/>
          <w:color w:val="000000" w:themeColor="text1"/>
          <w:sz w:val="28"/>
          <w:szCs w:val="28"/>
        </w:rPr>
        <w:t>государственных услуг составил 99,78%.</w:t>
      </w:r>
    </w:p>
    <w:p w:rsidR="00926ADB" w:rsidRPr="00837231" w:rsidRDefault="00926ADB" w:rsidP="00926ADB">
      <w:pPr>
        <w:pStyle w:val="ae"/>
        <w:spacing w:line="20" w:lineRule="atLeast"/>
        <w:ind w:firstLine="567"/>
        <w:jc w:val="both"/>
        <w:rPr>
          <w:rFonts w:ascii="Times New Roman" w:hAnsi="Times New Roman"/>
          <w:color w:val="000000" w:themeColor="text1"/>
          <w:sz w:val="28"/>
          <w:szCs w:val="28"/>
        </w:rPr>
      </w:pPr>
      <w:r w:rsidRPr="00837231">
        <w:rPr>
          <w:rFonts w:ascii="Times New Roman" w:hAnsi="Times New Roman"/>
          <w:color w:val="000000" w:themeColor="text1"/>
          <w:sz w:val="28"/>
          <w:szCs w:val="28"/>
        </w:rPr>
        <w:t>Сотрудниками ОВМ ОМВД России по району Аэропорт проведено 70 проверочных мероприятия по соблюдению миграционного законодательства Российской Федерации на различных объектах инфраструктуры района.  На подведомственной территории расположено 14 организаций, оказывающих гостиничные услуги, которыми поставлено на миграционный учет 9315</w:t>
      </w:r>
      <w:r w:rsidR="00837231" w:rsidRPr="00837231">
        <w:rPr>
          <w:rFonts w:ascii="Times New Roman" w:hAnsi="Times New Roman"/>
          <w:color w:val="000000" w:themeColor="text1"/>
          <w:sz w:val="28"/>
          <w:szCs w:val="28"/>
        </w:rPr>
        <w:t xml:space="preserve"> иностранных граждан</w:t>
      </w:r>
      <w:r w:rsidRPr="00837231">
        <w:rPr>
          <w:rFonts w:ascii="Times New Roman" w:hAnsi="Times New Roman"/>
          <w:color w:val="000000" w:themeColor="text1"/>
          <w:sz w:val="28"/>
          <w:szCs w:val="28"/>
        </w:rPr>
        <w:t>.</w:t>
      </w:r>
    </w:p>
    <w:p w:rsidR="00926ADB" w:rsidRPr="00837231" w:rsidRDefault="00926ADB" w:rsidP="00926ADB">
      <w:pPr>
        <w:pStyle w:val="ae"/>
        <w:spacing w:line="20" w:lineRule="atLeast"/>
        <w:ind w:firstLine="567"/>
        <w:jc w:val="both"/>
        <w:rPr>
          <w:rFonts w:ascii="Times New Roman" w:hAnsi="Times New Roman"/>
          <w:color w:val="000000" w:themeColor="text1"/>
          <w:sz w:val="28"/>
          <w:szCs w:val="28"/>
        </w:rPr>
      </w:pPr>
      <w:r w:rsidRPr="00837231">
        <w:rPr>
          <w:rFonts w:ascii="Times New Roman" w:eastAsia="Calibri" w:hAnsi="Times New Roman"/>
          <w:color w:val="000000" w:themeColor="text1"/>
          <w:sz w:val="28"/>
          <w:szCs w:val="28"/>
        </w:rPr>
        <w:t>С</w:t>
      </w:r>
      <w:r w:rsidRPr="00837231">
        <w:rPr>
          <w:rFonts w:ascii="Times New Roman" w:hAnsi="Times New Roman"/>
          <w:color w:val="000000" w:themeColor="text1"/>
          <w:sz w:val="28"/>
          <w:szCs w:val="28"/>
        </w:rPr>
        <w:t>оставлено 817 материалов об административных правонарушениях (2020 – 448), а именно:</w:t>
      </w:r>
    </w:p>
    <w:p w:rsidR="00926ADB" w:rsidRPr="00837231" w:rsidRDefault="00926ADB" w:rsidP="00926ADB">
      <w:pPr>
        <w:pStyle w:val="ae"/>
        <w:spacing w:line="20" w:lineRule="atLeast"/>
        <w:ind w:firstLine="567"/>
        <w:jc w:val="both"/>
        <w:rPr>
          <w:rFonts w:ascii="Times New Roman" w:hAnsi="Times New Roman"/>
          <w:color w:val="000000" w:themeColor="text1"/>
          <w:sz w:val="28"/>
          <w:szCs w:val="28"/>
        </w:rPr>
      </w:pPr>
      <w:r w:rsidRPr="00837231">
        <w:rPr>
          <w:rFonts w:ascii="Times New Roman" w:hAnsi="Times New Roman"/>
          <w:color w:val="000000" w:themeColor="text1"/>
          <w:sz w:val="28"/>
          <w:szCs w:val="28"/>
        </w:rPr>
        <w:t xml:space="preserve">- по ст. 18.8 </w:t>
      </w:r>
      <w:r w:rsidR="00837231" w:rsidRPr="00837231">
        <w:rPr>
          <w:rFonts w:ascii="Times New Roman" w:hAnsi="Times New Roman"/>
          <w:color w:val="000000" w:themeColor="text1"/>
          <w:sz w:val="28"/>
          <w:szCs w:val="28"/>
        </w:rPr>
        <w:t>КоАП РФ</w:t>
      </w:r>
      <w:r w:rsidRPr="00837231">
        <w:rPr>
          <w:rFonts w:ascii="Times New Roman" w:hAnsi="Times New Roman"/>
          <w:color w:val="000000" w:themeColor="text1"/>
          <w:sz w:val="28"/>
          <w:szCs w:val="28"/>
        </w:rPr>
        <w:t xml:space="preserve"> (нарушение режима пребывания иностранными гражданами) – 172 (2020-71);</w:t>
      </w:r>
    </w:p>
    <w:p w:rsidR="00926ADB" w:rsidRPr="00837231" w:rsidRDefault="00926ADB" w:rsidP="00926ADB">
      <w:pPr>
        <w:pStyle w:val="ae"/>
        <w:spacing w:line="20" w:lineRule="atLeast"/>
        <w:ind w:firstLine="567"/>
        <w:jc w:val="both"/>
        <w:rPr>
          <w:rFonts w:ascii="Times New Roman" w:hAnsi="Times New Roman"/>
          <w:color w:val="000000" w:themeColor="text1"/>
          <w:sz w:val="28"/>
          <w:szCs w:val="28"/>
        </w:rPr>
      </w:pPr>
      <w:r w:rsidRPr="00837231">
        <w:rPr>
          <w:rFonts w:ascii="Times New Roman" w:hAnsi="Times New Roman"/>
          <w:color w:val="000000" w:themeColor="text1"/>
          <w:sz w:val="28"/>
          <w:szCs w:val="28"/>
        </w:rPr>
        <w:t xml:space="preserve">- по ст. 18.9 </w:t>
      </w:r>
      <w:r w:rsidR="00837231" w:rsidRPr="00837231">
        <w:rPr>
          <w:rFonts w:ascii="Times New Roman" w:hAnsi="Times New Roman"/>
          <w:color w:val="000000" w:themeColor="text1"/>
          <w:sz w:val="28"/>
          <w:szCs w:val="28"/>
        </w:rPr>
        <w:t>КоАП РФ</w:t>
      </w:r>
      <w:r w:rsidRPr="00837231">
        <w:rPr>
          <w:rFonts w:ascii="Times New Roman" w:hAnsi="Times New Roman"/>
          <w:color w:val="000000" w:themeColor="text1"/>
          <w:sz w:val="28"/>
          <w:szCs w:val="28"/>
        </w:rPr>
        <w:t xml:space="preserve"> (нарушение правил пребывания иностранных граждан) – 92 (2020-34);</w:t>
      </w:r>
    </w:p>
    <w:p w:rsidR="00926ADB" w:rsidRPr="00837231" w:rsidRDefault="00926ADB" w:rsidP="00926ADB">
      <w:pPr>
        <w:pStyle w:val="ae"/>
        <w:spacing w:line="20" w:lineRule="atLeast"/>
        <w:ind w:firstLine="567"/>
        <w:jc w:val="both"/>
        <w:rPr>
          <w:rFonts w:ascii="Times New Roman" w:hAnsi="Times New Roman"/>
          <w:color w:val="000000" w:themeColor="text1"/>
          <w:sz w:val="28"/>
          <w:szCs w:val="28"/>
        </w:rPr>
      </w:pPr>
      <w:r w:rsidRPr="00837231">
        <w:rPr>
          <w:rFonts w:ascii="Times New Roman" w:hAnsi="Times New Roman"/>
          <w:color w:val="000000" w:themeColor="text1"/>
          <w:sz w:val="28"/>
          <w:szCs w:val="28"/>
        </w:rPr>
        <w:t xml:space="preserve">- по ст. 18.15 </w:t>
      </w:r>
      <w:r w:rsidR="00837231" w:rsidRPr="00837231">
        <w:rPr>
          <w:rFonts w:ascii="Times New Roman" w:hAnsi="Times New Roman"/>
          <w:color w:val="000000" w:themeColor="text1"/>
          <w:sz w:val="28"/>
          <w:szCs w:val="28"/>
        </w:rPr>
        <w:t>КоАП РФ</w:t>
      </w:r>
      <w:r w:rsidRPr="00837231">
        <w:rPr>
          <w:rFonts w:ascii="Times New Roman" w:hAnsi="Times New Roman"/>
          <w:color w:val="000000" w:themeColor="text1"/>
          <w:sz w:val="28"/>
          <w:szCs w:val="28"/>
        </w:rPr>
        <w:t xml:space="preserve"> (незаконное привлечение иностранных граждан    к трудовой деятельности) – 4 (2020-3); - по ст. 18.10 </w:t>
      </w:r>
      <w:r w:rsidR="00837231" w:rsidRPr="00837231">
        <w:rPr>
          <w:rFonts w:ascii="Times New Roman" w:hAnsi="Times New Roman"/>
          <w:color w:val="000000" w:themeColor="text1"/>
          <w:sz w:val="28"/>
          <w:szCs w:val="28"/>
        </w:rPr>
        <w:t>КоАП РФ</w:t>
      </w:r>
      <w:r w:rsidRPr="00837231">
        <w:rPr>
          <w:rFonts w:ascii="Times New Roman" w:hAnsi="Times New Roman"/>
          <w:color w:val="000000" w:themeColor="text1"/>
          <w:sz w:val="28"/>
          <w:szCs w:val="28"/>
        </w:rPr>
        <w:t xml:space="preserve"> – 4 (2020-0);</w:t>
      </w:r>
    </w:p>
    <w:p w:rsidR="00926ADB" w:rsidRPr="00837231" w:rsidRDefault="00926ADB" w:rsidP="00926ADB">
      <w:pPr>
        <w:pStyle w:val="ae"/>
        <w:spacing w:line="20" w:lineRule="atLeast"/>
        <w:ind w:firstLine="567"/>
        <w:jc w:val="both"/>
        <w:rPr>
          <w:rFonts w:ascii="Times New Roman" w:hAnsi="Times New Roman"/>
          <w:color w:val="000000" w:themeColor="text1"/>
          <w:sz w:val="28"/>
          <w:szCs w:val="28"/>
        </w:rPr>
      </w:pPr>
      <w:r w:rsidRPr="00837231">
        <w:rPr>
          <w:rFonts w:ascii="Times New Roman" w:hAnsi="Times New Roman"/>
          <w:color w:val="000000" w:themeColor="text1"/>
          <w:sz w:val="28"/>
          <w:szCs w:val="28"/>
        </w:rPr>
        <w:t xml:space="preserve">- по другим статьям </w:t>
      </w:r>
      <w:r w:rsidR="00837231" w:rsidRPr="00837231">
        <w:rPr>
          <w:rFonts w:ascii="Times New Roman" w:hAnsi="Times New Roman"/>
          <w:color w:val="000000" w:themeColor="text1"/>
          <w:sz w:val="28"/>
          <w:szCs w:val="28"/>
        </w:rPr>
        <w:t>КоАП РФ</w:t>
      </w:r>
      <w:r w:rsidRPr="00837231">
        <w:rPr>
          <w:rFonts w:ascii="Times New Roman" w:hAnsi="Times New Roman"/>
          <w:color w:val="000000" w:themeColor="text1"/>
          <w:sz w:val="28"/>
          <w:szCs w:val="28"/>
        </w:rPr>
        <w:t xml:space="preserve"> (ст.ст. 19.15-156 (2020-76), 19.16-340(2020-247), 19.27-17(2020-10), 19.8.3-32(2020-15), итого: 545 (2020-348).</w:t>
      </w:r>
    </w:p>
    <w:p w:rsidR="00926ADB" w:rsidRPr="00837231" w:rsidRDefault="00926ADB" w:rsidP="00926ADB">
      <w:pPr>
        <w:spacing w:after="0" w:line="20" w:lineRule="atLeast"/>
        <w:ind w:firstLine="567"/>
        <w:jc w:val="both"/>
        <w:rPr>
          <w:rFonts w:ascii="Times New Roman" w:hAnsi="Times New Roman" w:cs="Times New Roman"/>
          <w:color w:val="000000" w:themeColor="text1"/>
          <w:sz w:val="28"/>
          <w:szCs w:val="28"/>
        </w:rPr>
      </w:pPr>
      <w:r w:rsidRPr="00837231">
        <w:rPr>
          <w:rFonts w:ascii="Times New Roman" w:hAnsi="Times New Roman" w:cs="Times New Roman"/>
          <w:color w:val="000000" w:themeColor="text1"/>
          <w:sz w:val="28"/>
          <w:szCs w:val="28"/>
        </w:rPr>
        <w:t>Всего отделом подготовлены и внесены в базы данных 324 (2020-240) представлени</w:t>
      </w:r>
      <w:r w:rsidR="00837231" w:rsidRPr="00837231">
        <w:rPr>
          <w:rFonts w:ascii="Times New Roman" w:hAnsi="Times New Roman" w:cs="Times New Roman"/>
          <w:color w:val="000000" w:themeColor="text1"/>
          <w:sz w:val="28"/>
          <w:szCs w:val="28"/>
        </w:rPr>
        <w:t>я</w:t>
      </w:r>
      <w:r w:rsidRPr="00837231">
        <w:rPr>
          <w:rFonts w:ascii="Times New Roman" w:hAnsi="Times New Roman" w:cs="Times New Roman"/>
          <w:color w:val="000000" w:themeColor="text1"/>
          <w:sz w:val="28"/>
          <w:szCs w:val="28"/>
        </w:rPr>
        <w:t xml:space="preserve"> о неразрешении въезда в Российскую Федерацию иностранным гражданам, из них 3 </w:t>
      </w:r>
      <w:r w:rsidR="00837231" w:rsidRPr="00837231">
        <w:rPr>
          <w:rFonts w:ascii="Times New Roman" w:hAnsi="Times New Roman" w:cs="Times New Roman"/>
          <w:color w:val="000000" w:themeColor="text1"/>
          <w:sz w:val="28"/>
          <w:szCs w:val="28"/>
        </w:rPr>
        <w:t>принимавшим участие в несанкционированном митинге</w:t>
      </w:r>
      <w:r w:rsidRPr="00837231">
        <w:rPr>
          <w:rFonts w:ascii="Times New Roman" w:hAnsi="Times New Roman" w:cs="Times New Roman"/>
          <w:color w:val="000000" w:themeColor="text1"/>
          <w:sz w:val="28"/>
          <w:szCs w:val="28"/>
        </w:rPr>
        <w:t>.</w:t>
      </w:r>
    </w:p>
    <w:p w:rsidR="000571CB" w:rsidRPr="00837231" w:rsidRDefault="000571CB" w:rsidP="005B2D8C">
      <w:pPr>
        <w:tabs>
          <w:tab w:val="left" w:pos="2694"/>
        </w:tabs>
        <w:spacing w:after="0" w:line="240" w:lineRule="auto"/>
        <w:jc w:val="both"/>
        <w:rPr>
          <w:rFonts w:ascii="Times New Roman" w:hAnsi="Times New Roman" w:cs="Times New Roman"/>
          <w:color w:val="000000" w:themeColor="text1"/>
          <w:sz w:val="28"/>
          <w:szCs w:val="28"/>
        </w:rPr>
      </w:pPr>
    </w:p>
    <w:p w:rsidR="005B2D8C" w:rsidRPr="00837231" w:rsidRDefault="005B2D8C" w:rsidP="005B2D8C">
      <w:pPr>
        <w:spacing w:after="0" w:line="240" w:lineRule="auto"/>
        <w:jc w:val="both"/>
        <w:rPr>
          <w:rFonts w:ascii="Times New Roman" w:hAnsi="Times New Roman" w:cs="Times New Roman"/>
          <w:color w:val="000000" w:themeColor="text1"/>
          <w:sz w:val="28"/>
          <w:szCs w:val="28"/>
        </w:rPr>
      </w:pPr>
    </w:p>
    <w:p w:rsidR="00926ADB" w:rsidRPr="00837231" w:rsidRDefault="00851D53" w:rsidP="00066EE3">
      <w:pPr>
        <w:spacing w:after="0" w:line="240" w:lineRule="auto"/>
        <w:jc w:val="both"/>
        <w:rPr>
          <w:rFonts w:ascii="Times New Roman" w:hAnsi="Times New Roman" w:cs="Times New Roman"/>
          <w:color w:val="000000" w:themeColor="text1"/>
          <w:sz w:val="28"/>
          <w:szCs w:val="28"/>
        </w:rPr>
      </w:pPr>
      <w:r w:rsidRPr="00837231">
        <w:rPr>
          <w:rFonts w:ascii="Times New Roman" w:hAnsi="Times New Roman" w:cs="Times New Roman"/>
          <w:color w:val="000000" w:themeColor="text1"/>
          <w:sz w:val="28"/>
          <w:szCs w:val="28"/>
        </w:rPr>
        <w:t xml:space="preserve">Отдел </w:t>
      </w:r>
      <w:r w:rsidR="00066EE3" w:rsidRPr="00837231">
        <w:rPr>
          <w:rFonts w:ascii="Times New Roman" w:hAnsi="Times New Roman" w:cs="Times New Roman"/>
          <w:color w:val="000000" w:themeColor="text1"/>
          <w:sz w:val="28"/>
          <w:szCs w:val="28"/>
        </w:rPr>
        <w:t>МВД России</w:t>
      </w:r>
      <w:r w:rsidR="001B2D2F">
        <w:rPr>
          <w:rFonts w:ascii="Times New Roman" w:hAnsi="Times New Roman" w:cs="Times New Roman"/>
          <w:color w:val="000000" w:themeColor="text1"/>
          <w:sz w:val="28"/>
          <w:szCs w:val="28"/>
        </w:rPr>
        <w:t xml:space="preserve"> </w:t>
      </w:r>
      <w:r w:rsidR="00066EE3" w:rsidRPr="00837231">
        <w:rPr>
          <w:rFonts w:ascii="Times New Roman" w:hAnsi="Times New Roman" w:cs="Times New Roman"/>
          <w:color w:val="000000" w:themeColor="text1"/>
          <w:sz w:val="28"/>
          <w:szCs w:val="28"/>
        </w:rPr>
        <w:t>по району Аэропорт г. Москвы</w:t>
      </w:r>
    </w:p>
    <w:p w:rsidR="002A39AF" w:rsidRPr="00837231" w:rsidRDefault="002A39AF" w:rsidP="00066EE3">
      <w:pPr>
        <w:tabs>
          <w:tab w:val="left" w:pos="2742"/>
        </w:tabs>
        <w:jc w:val="both"/>
        <w:rPr>
          <w:rFonts w:ascii="Times New Roman" w:hAnsi="Times New Roman" w:cs="Times New Roman"/>
          <w:color w:val="000000" w:themeColor="text1"/>
          <w:sz w:val="28"/>
          <w:szCs w:val="28"/>
        </w:rPr>
      </w:pPr>
    </w:p>
    <w:sectPr w:rsidR="002A39AF" w:rsidRPr="00837231" w:rsidSect="005B2D8C">
      <w:headerReference w:type="default" r:id="rId7"/>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41D" w:rsidRDefault="00C4241D" w:rsidP="00E80C5D">
      <w:pPr>
        <w:spacing w:after="0" w:line="240" w:lineRule="auto"/>
      </w:pPr>
      <w:r>
        <w:separator/>
      </w:r>
    </w:p>
  </w:endnote>
  <w:endnote w:type="continuationSeparator" w:id="0">
    <w:p w:rsidR="00C4241D" w:rsidRDefault="00C4241D" w:rsidP="00E80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41D" w:rsidRDefault="00C4241D" w:rsidP="00E80C5D">
      <w:pPr>
        <w:spacing w:after="0" w:line="240" w:lineRule="auto"/>
      </w:pPr>
      <w:r>
        <w:separator/>
      </w:r>
    </w:p>
  </w:footnote>
  <w:footnote w:type="continuationSeparator" w:id="0">
    <w:p w:rsidR="00C4241D" w:rsidRDefault="00C4241D" w:rsidP="00E80C5D">
      <w:pPr>
        <w:spacing w:after="0" w:line="240" w:lineRule="auto"/>
      </w:pPr>
      <w:r>
        <w:continuationSeparator/>
      </w:r>
    </w:p>
  </w:footnote>
  <w:footnote w:id="1">
    <w:p w:rsidR="00926ADB" w:rsidRDefault="00926ADB" w:rsidP="00926ADB">
      <w:pPr>
        <w:pStyle w:val="a9"/>
        <w:rPr>
          <w:lang w:eastAsia="en-US"/>
        </w:rPr>
      </w:pPr>
      <w:r>
        <w:rPr>
          <w:rStyle w:val="ab"/>
        </w:rPr>
        <w:footnoteRef/>
      </w:r>
      <w:r>
        <w:t xml:space="preserve"> Далее – «Отдел».</w:t>
      </w:r>
    </w:p>
    <w:p w:rsidR="00926ADB" w:rsidRDefault="00926ADB" w:rsidP="00926ADB">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7549"/>
      <w:docPartObj>
        <w:docPartGallery w:val="Page Numbers (Top of Page)"/>
        <w:docPartUnique/>
      </w:docPartObj>
    </w:sdtPr>
    <w:sdtEndPr/>
    <w:sdtContent>
      <w:p w:rsidR="00F71475" w:rsidRDefault="002C5106" w:rsidP="005B2D8C">
        <w:pPr>
          <w:pStyle w:val="af1"/>
          <w:jc w:val="center"/>
        </w:pPr>
        <w:r w:rsidRPr="005B2D8C">
          <w:rPr>
            <w:rFonts w:ascii="Times New Roman" w:hAnsi="Times New Roman" w:cs="Times New Roman"/>
            <w:sz w:val="24"/>
            <w:szCs w:val="24"/>
          </w:rPr>
          <w:fldChar w:fldCharType="begin"/>
        </w:r>
        <w:r w:rsidR="00F71475" w:rsidRPr="005B2D8C">
          <w:rPr>
            <w:rFonts w:ascii="Times New Roman" w:hAnsi="Times New Roman" w:cs="Times New Roman"/>
            <w:sz w:val="24"/>
            <w:szCs w:val="24"/>
          </w:rPr>
          <w:instrText xml:space="preserve"> PAGE   \* MERGEFORMAT </w:instrText>
        </w:r>
        <w:r w:rsidRPr="005B2D8C">
          <w:rPr>
            <w:rFonts w:ascii="Times New Roman" w:hAnsi="Times New Roman" w:cs="Times New Roman"/>
            <w:sz w:val="24"/>
            <w:szCs w:val="24"/>
          </w:rPr>
          <w:fldChar w:fldCharType="separate"/>
        </w:r>
        <w:r w:rsidR="001B2D2F">
          <w:rPr>
            <w:rFonts w:ascii="Times New Roman" w:hAnsi="Times New Roman" w:cs="Times New Roman"/>
            <w:noProof/>
            <w:sz w:val="24"/>
            <w:szCs w:val="24"/>
          </w:rPr>
          <w:t>2</w:t>
        </w:r>
        <w:r w:rsidRPr="005B2D8C">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87CCC"/>
    <w:multiLevelType w:val="hybridMultilevel"/>
    <w:tmpl w:val="E39C945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15E537D3"/>
    <w:multiLevelType w:val="hybridMultilevel"/>
    <w:tmpl w:val="BC1C2B5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1A683FB3"/>
    <w:multiLevelType w:val="hybridMultilevel"/>
    <w:tmpl w:val="E86AD7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273B29AE"/>
    <w:multiLevelType w:val="hybridMultilevel"/>
    <w:tmpl w:val="4322F5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AD14374"/>
    <w:multiLevelType w:val="hybridMultilevel"/>
    <w:tmpl w:val="DBA855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3B14296D"/>
    <w:multiLevelType w:val="hybridMultilevel"/>
    <w:tmpl w:val="E2765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C0287A"/>
    <w:multiLevelType w:val="hybridMultilevel"/>
    <w:tmpl w:val="313C4072"/>
    <w:lvl w:ilvl="0" w:tplc="EF0E8E02">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9124594"/>
    <w:multiLevelType w:val="hybridMultilevel"/>
    <w:tmpl w:val="E4E6FF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5B191205"/>
    <w:multiLevelType w:val="hybridMultilevel"/>
    <w:tmpl w:val="06BE034A"/>
    <w:lvl w:ilvl="0" w:tplc="EF0E8E02">
      <w:start w:val="1"/>
      <w:numFmt w:val="bullet"/>
      <w:lvlText w:val=""/>
      <w:lvlJc w:val="left"/>
      <w:pPr>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1CF0B5F"/>
    <w:multiLevelType w:val="hybridMultilevel"/>
    <w:tmpl w:val="FFA643D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6D065166"/>
    <w:multiLevelType w:val="hybridMultilevel"/>
    <w:tmpl w:val="044C417A"/>
    <w:lvl w:ilvl="0" w:tplc="EF0E8E02">
      <w:start w:val="1"/>
      <w:numFmt w:val="bullet"/>
      <w:lvlText w:val=""/>
      <w:lvlJc w:val="left"/>
      <w:pPr>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7DE46D8F"/>
    <w:multiLevelType w:val="hybridMultilevel"/>
    <w:tmpl w:val="BDF84674"/>
    <w:lvl w:ilvl="0" w:tplc="04190001">
      <w:start w:val="1"/>
      <w:numFmt w:val="bullet"/>
      <w:lvlText w:val=""/>
      <w:lvlJc w:val="left"/>
      <w:pPr>
        <w:ind w:left="1421" w:hanging="360"/>
      </w:pPr>
      <w:rPr>
        <w:rFonts w:ascii="Symbol" w:hAnsi="Symbol"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num w:numId="1">
    <w:abstractNumId w:val="3"/>
  </w:num>
  <w:num w:numId="2">
    <w:abstractNumId w:val="11"/>
  </w:num>
  <w:num w:numId="3">
    <w:abstractNumId w:val="5"/>
  </w:num>
  <w:num w:numId="4">
    <w:abstractNumId w:val="4"/>
  </w:num>
  <w:num w:numId="5">
    <w:abstractNumId w:val="0"/>
  </w:num>
  <w:num w:numId="6">
    <w:abstractNumId w:val="1"/>
  </w:num>
  <w:num w:numId="7">
    <w:abstractNumId w:val="7"/>
  </w:num>
  <w:num w:numId="8">
    <w:abstractNumId w:val="9"/>
  </w:num>
  <w:num w:numId="9">
    <w:abstractNumId w:val="2"/>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AF"/>
    <w:rsid w:val="000019FA"/>
    <w:rsid w:val="0000751B"/>
    <w:rsid w:val="00041430"/>
    <w:rsid w:val="000571CB"/>
    <w:rsid w:val="00066EE3"/>
    <w:rsid w:val="0008765B"/>
    <w:rsid w:val="00087A19"/>
    <w:rsid w:val="000A5627"/>
    <w:rsid w:val="000A7D93"/>
    <w:rsid w:val="000B13FF"/>
    <w:rsid w:val="000B2FC8"/>
    <w:rsid w:val="000B3193"/>
    <w:rsid w:val="000C7369"/>
    <w:rsid w:val="000F7F61"/>
    <w:rsid w:val="00107356"/>
    <w:rsid w:val="00110626"/>
    <w:rsid w:val="00115A59"/>
    <w:rsid w:val="00122041"/>
    <w:rsid w:val="001B2D2F"/>
    <w:rsid w:val="001B2E92"/>
    <w:rsid w:val="001B3E32"/>
    <w:rsid w:val="001C5B9E"/>
    <w:rsid w:val="001D331E"/>
    <w:rsid w:val="001D4406"/>
    <w:rsid w:val="001E51B0"/>
    <w:rsid w:val="00206D79"/>
    <w:rsid w:val="002172CA"/>
    <w:rsid w:val="0025341E"/>
    <w:rsid w:val="002630BF"/>
    <w:rsid w:val="00264040"/>
    <w:rsid w:val="00272374"/>
    <w:rsid w:val="00285B3E"/>
    <w:rsid w:val="002A39AF"/>
    <w:rsid w:val="002B1D8D"/>
    <w:rsid w:val="002C5106"/>
    <w:rsid w:val="002D6333"/>
    <w:rsid w:val="002F77F2"/>
    <w:rsid w:val="00312969"/>
    <w:rsid w:val="00314E85"/>
    <w:rsid w:val="0032224D"/>
    <w:rsid w:val="0032544A"/>
    <w:rsid w:val="00326141"/>
    <w:rsid w:val="0033567A"/>
    <w:rsid w:val="003361D1"/>
    <w:rsid w:val="00345E1A"/>
    <w:rsid w:val="0037367C"/>
    <w:rsid w:val="00380507"/>
    <w:rsid w:val="003917AF"/>
    <w:rsid w:val="003B2E22"/>
    <w:rsid w:val="003C4294"/>
    <w:rsid w:val="003D4660"/>
    <w:rsid w:val="00401308"/>
    <w:rsid w:val="00406A83"/>
    <w:rsid w:val="004141A6"/>
    <w:rsid w:val="00414A72"/>
    <w:rsid w:val="00422FEE"/>
    <w:rsid w:val="0044569F"/>
    <w:rsid w:val="00445CF9"/>
    <w:rsid w:val="004504FD"/>
    <w:rsid w:val="0045190C"/>
    <w:rsid w:val="0047369C"/>
    <w:rsid w:val="004834B2"/>
    <w:rsid w:val="004961EC"/>
    <w:rsid w:val="004A39DF"/>
    <w:rsid w:val="004A6B66"/>
    <w:rsid w:val="004C4612"/>
    <w:rsid w:val="004E5066"/>
    <w:rsid w:val="00506395"/>
    <w:rsid w:val="00526483"/>
    <w:rsid w:val="005309C3"/>
    <w:rsid w:val="00532482"/>
    <w:rsid w:val="00544030"/>
    <w:rsid w:val="005500F4"/>
    <w:rsid w:val="0056494D"/>
    <w:rsid w:val="00567FE4"/>
    <w:rsid w:val="0059125D"/>
    <w:rsid w:val="005B2D8C"/>
    <w:rsid w:val="005C2033"/>
    <w:rsid w:val="005C3718"/>
    <w:rsid w:val="005E476F"/>
    <w:rsid w:val="00620A08"/>
    <w:rsid w:val="00627BD8"/>
    <w:rsid w:val="00640997"/>
    <w:rsid w:val="0064477B"/>
    <w:rsid w:val="00656CA2"/>
    <w:rsid w:val="00671914"/>
    <w:rsid w:val="00674E6A"/>
    <w:rsid w:val="006845B8"/>
    <w:rsid w:val="00690C2E"/>
    <w:rsid w:val="006923AC"/>
    <w:rsid w:val="006C4ED6"/>
    <w:rsid w:val="00727B54"/>
    <w:rsid w:val="00745F6B"/>
    <w:rsid w:val="0075054D"/>
    <w:rsid w:val="00750571"/>
    <w:rsid w:val="00761E16"/>
    <w:rsid w:val="007749E5"/>
    <w:rsid w:val="00776410"/>
    <w:rsid w:val="00793040"/>
    <w:rsid w:val="007A1F62"/>
    <w:rsid w:val="007A4DB8"/>
    <w:rsid w:val="007B0E88"/>
    <w:rsid w:val="007B1076"/>
    <w:rsid w:val="007B68B5"/>
    <w:rsid w:val="007C7C79"/>
    <w:rsid w:val="007E479C"/>
    <w:rsid w:val="0080469A"/>
    <w:rsid w:val="008109FD"/>
    <w:rsid w:val="00816EF1"/>
    <w:rsid w:val="008226A3"/>
    <w:rsid w:val="00837231"/>
    <w:rsid w:val="00837B4E"/>
    <w:rsid w:val="00851D53"/>
    <w:rsid w:val="00862675"/>
    <w:rsid w:val="008646F0"/>
    <w:rsid w:val="0088063C"/>
    <w:rsid w:val="00891D40"/>
    <w:rsid w:val="008936D5"/>
    <w:rsid w:val="008A0492"/>
    <w:rsid w:val="008B12EB"/>
    <w:rsid w:val="008B1FEB"/>
    <w:rsid w:val="008B7276"/>
    <w:rsid w:val="008D23DE"/>
    <w:rsid w:val="008D60F1"/>
    <w:rsid w:val="008F5BC4"/>
    <w:rsid w:val="008F6CF9"/>
    <w:rsid w:val="00900B42"/>
    <w:rsid w:val="00905241"/>
    <w:rsid w:val="0090568F"/>
    <w:rsid w:val="00907E91"/>
    <w:rsid w:val="00915D81"/>
    <w:rsid w:val="00926ADB"/>
    <w:rsid w:val="00967998"/>
    <w:rsid w:val="00974694"/>
    <w:rsid w:val="00974B80"/>
    <w:rsid w:val="00981539"/>
    <w:rsid w:val="0098463C"/>
    <w:rsid w:val="009902C3"/>
    <w:rsid w:val="009A71A8"/>
    <w:rsid w:val="009B51C2"/>
    <w:rsid w:val="009C5BC8"/>
    <w:rsid w:val="009E238C"/>
    <w:rsid w:val="009E45A4"/>
    <w:rsid w:val="009F3363"/>
    <w:rsid w:val="009F47A9"/>
    <w:rsid w:val="00A0792A"/>
    <w:rsid w:val="00A207E3"/>
    <w:rsid w:val="00A3364B"/>
    <w:rsid w:val="00A43589"/>
    <w:rsid w:val="00A44A4B"/>
    <w:rsid w:val="00A70758"/>
    <w:rsid w:val="00A85B50"/>
    <w:rsid w:val="00AB48BE"/>
    <w:rsid w:val="00AC2BE0"/>
    <w:rsid w:val="00AD2A6C"/>
    <w:rsid w:val="00AD601F"/>
    <w:rsid w:val="00AE3C7F"/>
    <w:rsid w:val="00AE6F04"/>
    <w:rsid w:val="00AF7005"/>
    <w:rsid w:val="00B014BB"/>
    <w:rsid w:val="00B0798A"/>
    <w:rsid w:val="00B147A9"/>
    <w:rsid w:val="00B15674"/>
    <w:rsid w:val="00B76DEB"/>
    <w:rsid w:val="00BA5E0B"/>
    <w:rsid w:val="00BA5EC2"/>
    <w:rsid w:val="00BB13AD"/>
    <w:rsid w:val="00C017C4"/>
    <w:rsid w:val="00C034AA"/>
    <w:rsid w:val="00C1009C"/>
    <w:rsid w:val="00C20ADB"/>
    <w:rsid w:val="00C21797"/>
    <w:rsid w:val="00C32530"/>
    <w:rsid w:val="00C340F0"/>
    <w:rsid w:val="00C41DAD"/>
    <w:rsid w:val="00C4241D"/>
    <w:rsid w:val="00C43832"/>
    <w:rsid w:val="00C52E35"/>
    <w:rsid w:val="00C9238F"/>
    <w:rsid w:val="00CC1857"/>
    <w:rsid w:val="00CD0A07"/>
    <w:rsid w:val="00CF54FD"/>
    <w:rsid w:val="00D048EF"/>
    <w:rsid w:val="00D0752E"/>
    <w:rsid w:val="00D26A96"/>
    <w:rsid w:val="00D412C5"/>
    <w:rsid w:val="00D44279"/>
    <w:rsid w:val="00D74AAA"/>
    <w:rsid w:val="00D757AA"/>
    <w:rsid w:val="00DA0369"/>
    <w:rsid w:val="00DB3E10"/>
    <w:rsid w:val="00DE54D9"/>
    <w:rsid w:val="00DE7872"/>
    <w:rsid w:val="00DF2875"/>
    <w:rsid w:val="00DF4704"/>
    <w:rsid w:val="00E019E6"/>
    <w:rsid w:val="00E10BF7"/>
    <w:rsid w:val="00E26899"/>
    <w:rsid w:val="00E333A0"/>
    <w:rsid w:val="00E6432C"/>
    <w:rsid w:val="00E70D18"/>
    <w:rsid w:val="00E740B1"/>
    <w:rsid w:val="00E80C5D"/>
    <w:rsid w:val="00E835F3"/>
    <w:rsid w:val="00EA4FB7"/>
    <w:rsid w:val="00EF0432"/>
    <w:rsid w:val="00EF6A0C"/>
    <w:rsid w:val="00EF7B5D"/>
    <w:rsid w:val="00F21A19"/>
    <w:rsid w:val="00F433C7"/>
    <w:rsid w:val="00F51C29"/>
    <w:rsid w:val="00F639B8"/>
    <w:rsid w:val="00F63BD8"/>
    <w:rsid w:val="00F71475"/>
    <w:rsid w:val="00F72F61"/>
    <w:rsid w:val="00F80235"/>
    <w:rsid w:val="00F86C09"/>
    <w:rsid w:val="00FA655C"/>
    <w:rsid w:val="00FA66EB"/>
    <w:rsid w:val="00FB4ABF"/>
    <w:rsid w:val="00FC2CD0"/>
    <w:rsid w:val="00FC4786"/>
    <w:rsid w:val="00FE6A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EB176-D8CE-47B8-A40E-7182C968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410"/>
  </w:style>
  <w:style w:type="paragraph" w:styleId="3">
    <w:name w:val="heading 3"/>
    <w:basedOn w:val="a"/>
    <w:next w:val="a"/>
    <w:link w:val="30"/>
    <w:qFormat/>
    <w:rsid w:val="00B0798A"/>
    <w:pPr>
      <w:keepNext/>
      <w:spacing w:after="0" w:line="240" w:lineRule="auto"/>
      <w:jc w:val="center"/>
      <w:outlineLvl w:val="2"/>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A39AF"/>
    <w:pPr>
      <w:spacing w:after="120" w:line="480" w:lineRule="auto"/>
      <w:ind w:firstLine="567"/>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rsid w:val="002A39AF"/>
    <w:rPr>
      <w:rFonts w:ascii="Times New Roman" w:eastAsia="Times New Roman" w:hAnsi="Times New Roman" w:cs="Times New Roman"/>
      <w:sz w:val="28"/>
      <w:szCs w:val="28"/>
    </w:rPr>
  </w:style>
  <w:style w:type="paragraph" w:styleId="a3">
    <w:name w:val="Balloon Text"/>
    <w:basedOn w:val="a"/>
    <w:link w:val="a4"/>
    <w:uiPriority w:val="99"/>
    <w:semiHidden/>
    <w:unhideWhenUsed/>
    <w:rsid w:val="002A39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39AF"/>
    <w:rPr>
      <w:rFonts w:ascii="Tahoma" w:hAnsi="Tahoma" w:cs="Tahoma"/>
      <w:sz w:val="16"/>
      <w:szCs w:val="16"/>
    </w:rPr>
  </w:style>
  <w:style w:type="character" w:customStyle="1" w:styleId="a5">
    <w:name w:val="Основной текст_"/>
    <w:basedOn w:val="a0"/>
    <w:link w:val="1"/>
    <w:rsid w:val="002A39AF"/>
    <w:rPr>
      <w:spacing w:val="7"/>
      <w:shd w:val="clear" w:color="auto" w:fill="FFFFFF"/>
    </w:rPr>
  </w:style>
  <w:style w:type="paragraph" w:customStyle="1" w:styleId="1">
    <w:name w:val="Основной текст1"/>
    <w:basedOn w:val="a"/>
    <w:link w:val="a5"/>
    <w:rsid w:val="002A39AF"/>
    <w:pPr>
      <w:widowControl w:val="0"/>
      <w:shd w:val="clear" w:color="auto" w:fill="FFFFFF"/>
      <w:spacing w:before="240" w:after="0" w:line="317" w:lineRule="exact"/>
      <w:jc w:val="both"/>
    </w:pPr>
    <w:rPr>
      <w:spacing w:val="7"/>
    </w:rPr>
  </w:style>
  <w:style w:type="character" w:customStyle="1" w:styleId="0pt">
    <w:name w:val="Основной текст + Полужирный;Интервал 0 pt"/>
    <w:basedOn w:val="a5"/>
    <w:rsid w:val="002A39AF"/>
    <w:rPr>
      <w:rFonts w:ascii="Times New Roman" w:eastAsia="Times New Roman" w:hAnsi="Times New Roman" w:cs="Times New Roman"/>
      <w:b/>
      <w:bCs/>
      <w:color w:val="000000"/>
      <w:spacing w:val="8"/>
      <w:w w:val="100"/>
      <w:position w:val="0"/>
      <w:sz w:val="24"/>
      <w:szCs w:val="24"/>
      <w:shd w:val="clear" w:color="auto" w:fill="FFFFFF"/>
      <w:lang w:val="ru-RU"/>
    </w:rPr>
  </w:style>
  <w:style w:type="paragraph" w:styleId="a6">
    <w:name w:val="List Paragraph"/>
    <w:basedOn w:val="a"/>
    <w:uiPriority w:val="34"/>
    <w:qFormat/>
    <w:rsid w:val="002A39AF"/>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10">
    <w:name w:val="Слабое выделение1"/>
    <w:basedOn w:val="a0"/>
    <w:rsid w:val="002A39AF"/>
    <w:rPr>
      <w:i/>
      <w:iCs/>
      <w:color w:val="808080"/>
    </w:rPr>
  </w:style>
  <w:style w:type="paragraph" w:customStyle="1" w:styleId="21">
    <w:name w:val="Без интервала2"/>
    <w:rsid w:val="002A39AF"/>
    <w:pPr>
      <w:suppressAutoHyphens/>
      <w:spacing w:after="0" w:line="100" w:lineRule="atLeast"/>
    </w:pPr>
    <w:rPr>
      <w:rFonts w:ascii="Calibri" w:eastAsia="SimSun" w:hAnsi="Calibri" w:cs="Calibri"/>
      <w:kern w:val="1"/>
      <w:lang w:eastAsia="ar-SA"/>
    </w:rPr>
  </w:style>
  <w:style w:type="paragraph" w:styleId="a7">
    <w:name w:val="Body Text"/>
    <w:basedOn w:val="a"/>
    <w:link w:val="a8"/>
    <w:uiPriority w:val="99"/>
    <w:unhideWhenUsed/>
    <w:rsid w:val="002A39AF"/>
    <w:pPr>
      <w:spacing w:after="120"/>
    </w:pPr>
  </w:style>
  <w:style w:type="character" w:customStyle="1" w:styleId="a8">
    <w:name w:val="Основной текст Знак"/>
    <w:basedOn w:val="a0"/>
    <w:link w:val="a7"/>
    <w:rsid w:val="002A39AF"/>
  </w:style>
  <w:style w:type="paragraph" w:styleId="a9">
    <w:name w:val="footnote text"/>
    <w:basedOn w:val="a"/>
    <w:link w:val="aa"/>
    <w:uiPriority w:val="99"/>
    <w:unhideWhenUsed/>
    <w:rsid w:val="00E80C5D"/>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rsid w:val="00E80C5D"/>
    <w:rPr>
      <w:rFonts w:ascii="Times New Roman" w:eastAsia="Times New Roman" w:hAnsi="Times New Roman" w:cs="Times New Roman"/>
      <w:sz w:val="20"/>
      <w:szCs w:val="20"/>
    </w:rPr>
  </w:style>
  <w:style w:type="character" w:styleId="ab">
    <w:name w:val="footnote reference"/>
    <w:aliases w:val="Текст сновски"/>
    <w:uiPriority w:val="99"/>
    <w:unhideWhenUsed/>
    <w:rsid w:val="00E80C5D"/>
    <w:rPr>
      <w:vertAlign w:val="superscript"/>
    </w:rPr>
  </w:style>
  <w:style w:type="paragraph" w:styleId="ac">
    <w:name w:val="Title"/>
    <w:basedOn w:val="a"/>
    <w:link w:val="ad"/>
    <w:qFormat/>
    <w:rsid w:val="00DE54D9"/>
    <w:pPr>
      <w:spacing w:after="0" w:line="240" w:lineRule="auto"/>
      <w:jc w:val="center"/>
    </w:pPr>
    <w:rPr>
      <w:rFonts w:ascii="Times New Roman" w:eastAsia="Times New Roman" w:hAnsi="Times New Roman" w:cs="Times New Roman"/>
      <w:sz w:val="36"/>
      <w:szCs w:val="24"/>
    </w:rPr>
  </w:style>
  <w:style w:type="character" w:customStyle="1" w:styleId="ad">
    <w:name w:val="Заголовок Знак"/>
    <w:basedOn w:val="a0"/>
    <w:link w:val="ac"/>
    <w:rsid w:val="00DE54D9"/>
    <w:rPr>
      <w:rFonts w:ascii="Times New Roman" w:eastAsia="Times New Roman" w:hAnsi="Times New Roman" w:cs="Times New Roman"/>
      <w:sz w:val="36"/>
      <w:szCs w:val="24"/>
    </w:rPr>
  </w:style>
  <w:style w:type="paragraph" w:customStyle="1" w:styleId="Style3">
    <w:name w:val="Style3"/>
    <w:basedOn w:val="a"/>
    <w:uiPriority w:val="99"/>
    <w:rsid w:val="00DE54D9"/>
    <w:pPr>
      <w:widowControl w:val="0"/>
      <w:autoSpaceDE w:val="0"/>
      <w:autoSpaceDN w:val="0"/>
      <w:adjustRightInd w:val="0"/>
      <w:spacing w:after="0" w:line="323" w:lineRule="exact"/>
      <w:ind w:firstLine="696"/>
      <w:jc w:val="both"/>
    </w:pPr>
    <w:rPr>
      <w:rFonts w:ascii="Times New Roman" w:hAnsi="Times New Roman" w:cs="Times New Roman"/>
      <w:sz w:val="24"/>
      <w:szCs w:val="24"/>
    </w:rPr>
  </w:style>
  <w:style w:type="character" w:customStyle="1" w:styleId="FontStyle12">
    <w:name w:val="Font Style12"/>
    <w:basedOn w:val="a0"/>
    <w:uiPriority w:val="99"/>
    <w:rsid w:val="00DE54D9"/>
    <w:rPr>
      <w:rFonts w:ascii="Times New Roman" w:hAnsi="Times New Roman" w:cs="Times New Roman"/>
      <w:sz w:val="26"/>
      <w:szCs w:val="26"/>
    </w:rPr>
  </w:style>
  <w:style w:type="paragraph" w:styleId="ae">
    <w:name w:val="No Spacing"/>
    <w:aliases w:val="Обычный для корректировки"/>
    <w:link w:val="af"/>
    <w:uiPriority w:val="1"/>
    <w:qFormat/>
    <w:rsid w:val="00D048EF"/>
    <w:pPr>
      <w:spacing w:after="0" w:line="240" w:lineRule="auto"/>
    </w:pPr>
    <w:rPr>
      <w:rFonts w:ascii="Calibri" w:eastAsia="Times New Roman" w:hAnsi="Calibri" w:cs="Times New Roman"/>
    </w:rPr>
  </w:style>
  <w:style w:type="paragraph" w:styleId="22">
    <w:name w:val="Body Text Indent 2"/>
    <w:basedOn w:val="a"/>
    <w:link w:val="23"/>
    <w:rsid w:val="00793040"/>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793040"/>
    <w:rPr>
      <w:rFonts w:ascii="Times New Roman" w:eastAsia="Times New Roman" w:hAnsi="Times New Roman" w:cs="Times New Roman"/>
      <w:sz w:val="24"/>
      <w:szCs w:val="24"/>
    </w:rPr>
  </w:style>
  <w:style w:type="character" w:customStyle="1" w:styleId="FontStyle24">
    <w:name w:val="Font Style24"/>
    <w:rsid w:val="00526483"/>
    <w:rPr>
      <w:rFonts w:ascii="Times New Roman" w:hAnsi="Times New Roman" w:cs="Times New Roman" w:hint="default"/>
      <w:sz w:val="18"/>
      <w:szCs w:val="18"/>
    </w:rPr>
  </w:style>
  <w:style w:type="paragraph" w:customStyle="1" w:styleId="af0">
    <w:name w:val="Îáû÷íûé"/>
    <w:rsid w:val="00A43589"/>
    <w:pPr>
      <w:spacing w:after="0" w:line="240" w:lineRule="auto"/>
    </w:pPr>
    <w:rPr>
      <w:rFonts w:ascii="Times New Roman" w:eastAsia="Calibri" w:hAnsi="Times New Roman" w:cs="Times New Roman"/>
      <w:sz w:val="28"/>
      <w:szCs w:val="28"/>
    </w:rPr>
  </w:style>
  <w:style w:type="paragraph" w:styleId="af1">
    <w:name w:val="header"/>
    <w:basedOn w:val="a"/>
    <w:link w:val="af2"/>
    <w:uiPriority w:val="99"/>
    <w:unhideWhenUsed/>
    <w:rsid w:val="005B2D8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B2D8C"/>
  </w:style>
  <w:style w:type="paragraph" w:styleId="af3">
    <w:name w:val="footer"/>
    <w:basedOn w:val="a"/>
    <w:link w:val="af4"/>
    <w:uiPriority w:val="99"/>
    <w:semiHidden/>
    <w:unhideWhenUsed/>
    <w:rsid w:val="005B2D8C"/>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5B2D8C"/>
  </w:style>
  <w:style w:type="character" w:customStyle="1" w:styleId="30">
    <w:name w:val="Заголовок 3 Знак"/>
    <w:basedOn w:val="a0"/>
    <w:link w:val="3"/>
    <w:rsid w:val="00B0798A"/>
    <w:rPr>
      <w:rFonts w:ascii="Times New Roman" w:eastAsia="Times New Roman" w:hAnsi="Times New Roman" w:cs="Times New Roman"/>
      <w:sz w:val="28"/>
      <w:szCs w:val="24"/>
    </w:rPr>
  </w:style>
  <w:style w:type="character" w:customStyle="1" w:styleId="af">
    <w:name w:val="Без интервала Знак"/>
    <w:aliases w:val="Обычный для корректировки Знак"/>
    <w:link w:val="ae"/>
    <w:locked/>
    <w:rsid w:val="00B0798A"/>
    <w:rPr>
      <w:rFonts w:ascii="Calibri" w:eastAsia="Times New Roman" w:hAnsi="Calibri" w:cs="Times New Roman"/>
    </w:rPr>
  </w:style>
  <w:style w:type="paragraph" w:customStyle="1" w:styleId="210">
    <w:name w:val="Основной текст 21"/>
    <w:basedOn w:val="a"/>
    <w:rsid w:val="00862675"/>
    <w:pPr>
      <w:overflowPunct w:val="0"/>
      <w:autoSpaceDE w:val="0"/>
      <w:autoSpaceDN w:val="0"/>
      <w:adjustRightInd w:val="0"/>
      <w:spacing w:after="0" w:line="240" w:lineRule="auto"/>
      <w:ind w:right="23" w:firstLine="858"/>
      <w:jc w:val="both"/>
      <w:textAlignment w:val="baseline"/>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4797">
      <w:bodyDiv w:val="1"/>
      <w:marLeft w:val="0"/>
      <w:marRight w:val="0"/>
      <w:marTop w:val="0"/>
      <w:marBottom w:val="0"/>
      <w:divBdr>
        <w:top w:val="none" w:sz="0" w:space="0" w:color="auto"/>
        <w:left w:val="none" w:sz="0" w:space="0" w:color="auto"/>
        <w:bottom w:val="none" w:sz="0" w:space="0" w:color="auto"/>
        <w:right w:val="none" w:sz="0" w:space="0" w:color="auto"/>
      </w:divBdr>
    </w:div>
    <w:div w:id="438111546">
      <w:bodyDiv w:val="1"/>
      <w:marLeft w:val="0"/>
      <w:marRight w:val="0"/>
      <w:marTop w:val="0"/>
      <w:marBottom w:val="0"/>
      <w:divBdr>
        <w:top w:val="none" w:sz="0" w:space="0" w:color="auto"/>
        <w:left w:val="none" w:sz="0" w:space="0" w:color="auto"/>
        <w:bottom w:val="none" w:sz="0" w:space="0" w:color="auto"/>
        <w:right w:val="none" w:sz="0" w:space="0" w:color="auto"/>
      </w:divBdr>
    </w:div>
    <w:div w:id="930549543">
      <w:bodyDiv w:val="1"/>
      <w:marLeft w:val="0"/>
      <w:marRight w:val="0"/>
      <w:marTop w:val="0"/>
      <w:marBottom w:val="0"/>
      <w:divBdr>
        <w:top w:val="none" w:sz="0" w:space="0" w:color="auto"/>
        <w:left w:val="none" w:sz="0" w:space="0" w:color="auto"/>
        <w:bottom w:val="none" w:sz="0" w:space="0" w:color="auto"/>
        <w:right w:val="none" w:sz="0" w:space="0" w:color="auto"/>
      </w:divBdr>
    </w:div>
    <w:div w:id="1092622492">
      <w:bodyDiv w:val="1"/>
      <w:marLeft w:val="0"/>
      <w:marRight w:val="0"/>
      <w:marTop w:val="0"/>
      <w:marBottom w:val="0"/>
      <w:divBdr>
        <w:top w:val="none" w:sz="0" w:space="0" w:color="auto"/>
        <w:left w:val="none" w:sz="0" w:space="0" w:color="auto"/>
        <w:bottom w:val="none" w:sz="0" w:space="0" w:color="auto"/>
        <w:right w:val="none" w:sz="0" w:space="0" w:color="auto"/>
      </w:divBdr>
    </w:div>
    <w:div w:id="1125585984">
      <w:bodyDiv w:val="1"/>
      <w:marLeft w:val="0"/>
      <w:marRight w:val="0"/>
      <w:marTop w:val="0"/>
      <w:marBottom w:val="0"/>
      <w:divBdr>
        <w:top w:val="none" w:sz="0" w:space="0" w:color="auto"/>
        <w:left w:val="none" w:sz="0" w:space="0" w:color="auto"/>
        <w:bottom w:val="none" w:sz="0" w:space="0" w:color="auto"/>
        <w:right w:val="none" w:sz="0" w:space="0" w:color="auto"/>
      </w:divBdr>
    </w:div>
    <w:div w:id="1212621110">
      <w:bodyDiv w:val="1"/>
      <w:marLeft w:val="0"/>
      <w:marRight w:val="0"/>
      <w:marTop w:val="0"/>
      <w:marBottom w:val="0"/>
      <w:divBdr>
        <w:top w:val="none" w:sz="0" w:space="0" w:color="auto"/>
        <w:left w:val="none" w:sz="0" w:space="0" w:color="auto"/>
        <w:bottom w:val="none" w:sz="0" w:space="0" w:color="auto"/>
        <w:right w:val="none" w:sz="0" w:space="0" w:color="auto"/>
      </w:divBdr>
    </w:div>
    <w:div w:id="1431663869">
      <w:bodyDiv w:val="1"/>
      <w:marLeft w:val="0"/>
      <w:marRight w:val="0"/>
      <w:marTop w:val="0"/>
      <w:marBottom w:val="0"/>
      <w:divBdr>
        <w:top w:val="none" w:sz="0" w:space="0" w:color="auto"/>
        <w:left w:val="none" w:sz="0" w:space="0" w:color="auto"/>
        <w:bottom w:val="none" w:sz="0" w:space="0" w:color="auto"/>
        <w:right w:val="none" w:sz="0" w:space="0" w:color="auto"/>
      </w:divBdr>
      <w:divsChild>
        <w:div w:id="81218790">
          <w:marLeft w:val="0"/>
          <w:marRight w:val="0"/>
          <w:marTop w:val="0"/>
          <w:marBottom w:val="0"/>
          <w:divBdr>
            <w:top w:val="none" w:sz="0" w:space="0" w:color="auto"/>
            <w:left w:val="none" w:sz="0" w:space="0" w:color="auto"/>
            <w:bottom w:val="none" w:sz="0" w:space="0" w:color="auto"/>
            <w:right w:val="none" w:sz="0" w:space="0" w:color="auto"/>
          </w:divBdr>
        </w:div>
        <w:div w:id="1102913379">
          <w:marLeft w:val="0"/>
          <w:marRight w:val="0"/>
          <w:marTop w:val="0"/>
          <w:marBottom w:val="0"/>
          <w:divBdr>
            <w:top w:val="none" w:sz="0" w:space="0" w:color="auto"/>
            <w:left w:val="none" w:sz="0" w:space="0" w:color="auto"/>
            <w:bottom w:val="none" w:sz="0" w:space="0" w:color="auto"/>
            <w:right w:val="none" w:sz="0" w:space="0" w:color="auto"/>
          </w:divBdr>
        </w:div>
        <w:div w:id="475340834">
          <w:marLeft w:val="0"/>
          <w:marRight w:val="0"/>
          <w:marTop w:val="0"/>
          <w:marBottom w:val="0"/>
          <w:divBdr>
            <w:top w:val="none" w:sz="0" w:space="0" w:color="auto"/>
            <w:left w:val="none" w:sz="0" w:space="0" w:color="auto"/>
            <w:bottom w:val="none" w:sz="0" w:space="0" w:color="auto"/>
            <w:right w:val="none" w:sz="0" w:space="0" w:color="auto"/>
          </w:divBdr>
        </w:div>
        <w:div w:id="1031497966">
          <w:marLeft w:val="0"/>
          <w:marRight w:val="0"/>
          <w:marTop w:val="0"/>
          <w:marBottom w:val="0"/>
          <w:divBdr>
            <w:top w:val="none" w:sz="0" w:space="0" w:color="auto"/>
            <w:left w:val="none" w:sz="0" w:space="0" w:color="auto"/>
            <w:bottom w:val="none" w:sz="0" w:space="0" w:color="auto"/>
            <w:right w:val="none" w:sz="0" w:space="0" w:color="auto"/>
          </w:divBdr>
        </w:div>
        <w:div w:id="603340423">
          <w:marLeft w:val="0"/>
          <w:marRight w:val="0"/>
          <w:marTop w:val="0"/>
          <w:marBottom w:val="0"/>
          <w:divBdr>
            <w:top w:val="none" w:sz="0" w:space="0" w:color="auto"/>
            <w:left w:val="none" w:sz="0" w:space="0" w:color="auto"/>
            <w:bottom w:val="none" w:sz="0" w:space="0" w:color="auto"/>
            <w:right w:val="none" w:sz="0" w:space="0" w:color="auto"/>
          </w:divBdr>
        </w:div>
        <w:div w:id="1231621683">
          <w:marLeft w:val="0"/>
          <w:marRight w:val="0"/>
          <w:marTop w:val="0"/>
          <w:marBottom w:val="0"/>
          <w:divBdr>
            <w:top w:val="none" w:sz="0" w:space="0" w:color="auto"/>
            <w:left w:val="none" w:sz="0" w:space="0" w:color="auto"/>
            <w:bottom w:val="none" w:sz="0" w:space="0" w:color="auto"/>
            <w:right w:val="none" w:sz="0" w:space="0" w:color="auto"/>
          </w:divBdr>
        </w:div>
        <w:div w:id="1064911411">
          <w:marLeft w:val="0"/>
          <w:marRight w:val="0"/>
          <w:marTop w:val="0"/>
          <w:marBottom w:val="0"/>
          <w:divBdr>
            <w:top w:val="none" w:sz="0" w:space="0" w:color="auto"/>
            <w:left w:val="none" w:sz="0" w:space="0" w:color="auto"/>
            <w:bottom w:val="none" w:sz="0" w:space="0" w:color="auto"/>
            <w:right w:val="none" w:sz="0" w:space="0" w:color="auto"/>
          </w:divBdr>
        </w:div>
        <w:div w:id="874001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7890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gkravtcov</dc:creator>
  <cp:lastModifiedBy>пк</cp:lastModifiedBy>
  <cp:revision>2</cp:revision>
  <cp:lastPrinted>2021-01-19T13:48:00Z</cp:lastPrinted>
  <dcterms:created xsi:type="dcterms:W3CDTF">2022-04-25T05:28:00Z</dcterms:created>
  <dcterms:modified xsi:type="dcterms:W3CDTF">2022-04-25T05:28:00Z</dcterms:modified>
</cp:coreProperties>
</file>