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1B" w:rsidRPr="006020BB" w:rsidRDefault="00A76C2A" w:rsidP="006020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66D" w:rsidRPr="00CC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E5D8A" w:rsidRDefault="002E5D8A" w:rsidP="000D391B">
      <w:pPr>
        <w:pStyle w:val="ConsPlusTitle"/>
        <w:tabs>
          <w:tab w:val="left" w:pos="4680"/>
        </w:tabs>
        <w:ind w:right="4675"/>
        <w:jc w:val="both"/>
      </w:pPr>
    </w:p>
    <w:p w:rsidR="006020BB" w:rsidRPr="006020BB" w:rsidRDefault="006020BB" w:rsidP="0060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B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020BB" w:rsidRPr="006020BB" w:rsidRDefault="006020BB" w:rsidP="006020B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20BB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6020BB" w:rsidRPr="006020BB" w:rsidRDefault="006020BB" w:rsidP="0060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0BB" w:rsidRPr="006020BB" w:rsidRDefault="006020BB" w:rsidP="006020BB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020BB" w:rsidRPr="006020BB" w:rsidRDefault="006020BB" w:rsidP="006020BB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6020BB">
        <w:rPr>
          <w:rFonts w:ascii="Times New Roman" w:hAnsi="Times New Roman" w:cs="Times New Roman"/>
          <w:bCs/>
          <w:sz w:val="24"/>
          <w:szCs w:val="24"/>
        </w:rPr>
        <w:t>от 21.01.2020 № 33/0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4434A6" w:rsidRDefault="004434A6" w:rsidP="000D391B">
      <w:pPr>
        <w:pStyle w:val="ConsPlusTitle"/>
        <w:tabs>
          <w:tab w:val="left" w:pos="4680"/>
        </w:tabs>
        <w:ind w:right="4675"/>
        <w:jc w:val="both"/>
      </w:pPr>
    </w:p>
    <w:p w:rsidR="000D391B" w:rsidRDefault="000D391B" w:rsidP="000D391B">
      <w:pPr>
        <w:pStyle w:val="ConsPlusTitle"/>
        <w:tabs>
          <w:tab w:val="left" w:pos="4680"/>
        </w:tabs>
        <w:ind w:right="4675"/>
        <w:jc w:val="both"/>
      </w:pPr>
    </w:p>
    <w:p w:rsidR="00E352AE" w:rsidRPr="004434A6" w:rsidRDefault="00E352AE" w:rsidP="004434A6">
      <w:pPr>
        <w:tabs>
          <w:tab w:val="left" w:pos="4678"/>
        </w:tabs>
        <w:ind w:right="4253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352AE">
        <w:rPr>
          <w:rFonts w:ascii="Times New Roman" w:hAnsi="Times New Roman" w:cs="Times New Roman"/>
          <w:b/>
          <w:spacing w:val="-2"/>
          <w:sz w:val="28"/>
          <w:szCs w:val="28"/>
        </w:rPr>
        <w:t>Об утверждении Регламента реализации отдельного полномочия</w:t>
      </w:r>
      <w:r w:rsidR="004434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352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города Москвы по </w:t>
      </w:r>
      <w:r w:rsidRPr="00E352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E352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352AE">
        <w:rPr>
          <w:rFonts w:ascii="Times New Roman" w:hAnsi="Times New Roman" w:cs="Times New Roman"/>
          <w:b/>
          <w:bCs/>
          <w:spacing w:val="-2"/>
          <w:sz w:val="28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2E5D8A" w:rsidRDefault="00E352AE" w:rsidP="00E352AE">
      <w:pPr>
        <w:pStyle w:val="a5"/>
        <w:ind w:firstLine="700"/>
        <w:rPr>
          <w:spacing w:val="-2"/>
        </w:rPr>
      </w:pPr>
      <w:r w:rsidRPr="00E352AE">
        <w:rPr>
          <w:spacing w:val="-2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</w:t>
      </w:r>
      <w:r w:rsidR="0085371D">
        <w:rPr>
          <w:spacing w:val="-2"/>
        </w:rPr>
        <w:t xml:space="preserve">, </w:t>
      </w:r>
    </w:p>
    <w:p w:rsidR="00E352AE" w:rsidRPr="00E352AE" w:rsidRDefault="00E352AE" w:rsidP="00E352AE">
      <w:pPr>
        <w:pStyle w:val="a5"/>
        <w:ind w:firstLine="700"/>
        <w:rPr>
          <w:b/>
          <w:spacing w:val="-2"/>
        </w:rPr>
      </w:pPr>
      <w:r w:rsidRPr="00E352AE">
        <w:rPr>
          <w:b/>
          <w:spacing w:val="-2"/>
        </w:rPr>
        <w:t xml:space="preserve">Совет депутатов муниципального округа </w:t>
      </w:r>
      <w:r w:rsidR="002E5D8A">
        <w:rPr>
          <w:b/>
          <w:spacing w:val="-2"/>
        </w:rPr>
        <w:t xml:space="preserve">Аэропорт </w:t>
      </w:r>
      <w:r w:rsidRPr="00E352AE">
        <w:rPr>
          <w:b/>
          <w:spacing w:val="-2"/>
        </w:rPr>
        <w:t>решил:</w:t>
      </w:r>
    </w:p>
    <w:p w:rsidR="00E352AE" w:rsidRPr="00E352AE" w:rsidRDefault="00E352AE" w:rsidP="00E352A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AE">
        <w:rPr>
          <w:rFonts w:ascii="Times New Roman" w:hAnsi="Times New Roman" w:cs="Times New Roman"/>
          <w:sz w:val="28"/>
          <w:szCs w:val="28"/>
        </w:rPr>
        <w:t xml:space="preserve">1. Утвердить Регламент реализации отдельного полномочия города Москвы по </w:t>
      </w:r>
      <w:r w:rsidRPr="00E352AE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E352AE">
        <w:rPr>
          <w:rFonts w:ascii="Times New Roman" w:hAnsi="Times New Roman" w:cs="Times New Roman"/>
          <w:sz w:val="28"/>
          <w:szCs w:val="28"/>
        </w:rPr>
        <w:t xml:space="preserve"> </w:t>
      </w:r>
      <w:r w:rsidRPr="00E352AE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Pr="00E352A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200CC" w:rsidRPr="005200CC" w:rsidRDefault="00E352AE" w:rsidP="005200CC">
      <w:pPr>
        <w:pStyle w:val="af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5200CC">
        <w:rPr>
          <w:rFonts w:ascii="Times New Roman" w:hAnsi="Times New Roman" w:cs="Times New Roman"/>
          <w:sz w:val="28"/>
          <w:szCs w:val="28"/>
        </w:rPr>
        <w:t>2. </w:t>
      </w:r>
      <w:r w:rsidR="005200CC" w:rsidRPr="005200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Аэропорт </w:t>
      </w:r>
      <w:hyperlink r:id="rId7" w:history="1">
        <w:r w:rsidR="005200CC" w:rsidRPr="005200CC">
          <w:rPr>
            <w:rStyle w:val="ab"/>
            <w:rFonts w:ascii="Times New Roman" w:hAnsi="Times New Roman" w:cs="Times New Roman"/>
            <w:sz w:val="28"/>
            <w:szCs w:val="28"/>
          </w:rPr>
          <w:t>http://asd-aer.ru/</w:t>
        </w:r>
      </w:hyperlink>
    </w:p>
    <w:p w:rsidR="00BF4C08" w:rsidRDefault="00927794" w:rsidP="005200C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C08" w:rsidRPr="00E352A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proofErr w:type="gramStart"/>
      <w:r w:rsidR="00BF4C08" w:rsidRPr="00E352AE">
        <w:rPr>
          <w:rFonts w:ascii="Times New Roman" w:hAnsi="Times New Roman" w:cs="Times New Roman"/>
          <w:sz w:val="28"/>
          <w:szCs w:val="28"/>
        </w:rPr>
        <w:t>главу  муниципального</w:t>
      </w:r>
      <w:proofErr w:type="gramEnd"/>
      <w:r w:rsidR="00BF4C08" w:rsidRPr="00E352A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="00BF4C08" w:rsidRPr="00E352AE">
        <w:rPr>
          <w:rFonts w:ascii="Times New Roman" w:hAnsi="Times New Roman" w:cs="Times New Roman"/>
          <w:sz w:val="28"/>
          <w:szCs w:val="28"/>
        </w:rPr>
        <w:t>.</w:t>
      </w:r>
    </w:p>
    <w:p w:rsidR="004434A6" w:rsidRDefault="004434A6" w:rsidP="005200C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4A6" w:rsidRDefault="004434A6" w:rsidP="004434A6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4434A6" w:rsidRDefault="004434A6" w:rsidP="004434A6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С.Л. Буткова</w:t>
      </w:r>
    </w:p>
    <w:p w:rsidR="004434A6" w:rsidRDefault="004434A6" w:rsidP="005200C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4A6" w:rsidRPr="005200CC" w:rsidRDefault="004434A6" w:rsidP="005200CC">
      <w:pPr>
        <w:pStyle w:val="af"/>
        <w:ind w:firstLine="709"/>
        <w:jc w:val="both"/>
        <w:rPr>
          <w:color w:val="0000FF"/>
          <w:sz w:val="28"/>
          <w:szCs w:val="28"/>
          <w:u w:val="single"/>
        </w:rPr>
      </w:pPr>
    </w:p>
    <w:p w:rsidR="00F6008A" w:rsidRPr="00E352AE" w:rsidRDefault="00F6008A" w:rsidP="00F6008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F4C08" w:rsidRPr="004434A6" w:rsidRDefault="00BF4C08" w:rsidP="004434A6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4434A6">
        <w:rPr>
          <w:rFonts w:ascii="Times New Roman" w:hAnsi="Times New Roman" w:cs="Times New Roman"/>
          <w:sz w:val="24"/>
          <w:szCs w:val="24"/>
        </w:rPr>
        <w:t>Приложение</w:t>
      </w:r>
    </w:p>
    <w:p w:rsidR="00BF4C08" w:rsidRPr="004434A6" w:rsidRDefault="004434A6" w:rsidP="004434A6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434A6">
        <w:rPr>
          <w:rFonts w:ascii="Times New Roman" w:hAnsi="Times New Roman" w:cs="Times New Roman"/>
          <w:sz w:val="24"/>
          <w:szCs w:val="24"/>
        </w:rPr>
        <w:t xml:space="preserve">К </w:t>
      </w:r>
      <w:r w:rsidR="00BF4C08" w:rsidRPr="004434A6">
        <w:rPr>
          <w:rFonts w:ascii="Times New Roman" w:hAnsi="Times New Roman" w:cs="Times New Roman"/>
          <w:sz w:val="24"/>
          <w:szCs w:val="24"/>
        </w:rPr>
        <w:t xml:space="preserve">решению Совета депутатов муниципального округа </w:t>
      </w:r>
      <w:r w:rsidR="002E5D8A" w:rsidRPr="004434A6">
        <w:rPr>
          <w:rFonts w:ascii="Times New Roman" w:hAnsi="Times New Roman" w:cs="Times New Roman"/>
          <w:sz w:val="24"/>
          <w:szCs w:val="24"/>
        </w:rPr>
        <w:t>Аэропорт</w:t>
      </w:r>
    </w:p>
    <w:p w:rsidR="00BF4C08" w:rsidRPr="004434A6" w:rsidRDefault="00BF4C08" w:rsidP="004434A6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434A6">
        <w:rPr>
          <w:rFonts w:ascii="Times New Roman" w:hAnsi="Times New Roman" w:cs="Times New Roman"/>
          <w:sz w:val="24"/>
          <w:szCs w:val="24"/>
        </w:rPr>
        <w:t xml:space="preserve">от </w:t>
      </w:r>
      <w:r w:rsidR="004434A6" w:rsidRPr="004434A6">
        <w:rPr>
          <w:rFonts w:ascii="Times New Roman" w:hAnsi="Times New Roman" w:cs="Times New Roman"/>
          <w:sz w:val="24"/>
          <w:szCs w:val="24"/>
        </w:rPr>
        <w:t>21.01.</w:t>
      </w:r>
      <w:r w:rsidRPr="004434A6">
        <w:rPr>
          <w:rFonts w:ascii="Times New Roman" w:hAnsi="Times New Roman" w:cs="Times New Roman"/>
          <w:sz w:val="24"/>
          <w:szCs w:val="24"/>
        </w:rPr>
        <w:t>20</w:t>
      </w:r>
      <w:r w:rsidR="004434A6" w:rsidRPr="004434A6">
        <w:rPr>
          <w:rFonts w:ascii="Times New Roman" w:hAnsi="Times New Roman" w:cs="Times New Roman"/>
          <w:sz w:val="24"/>
          <w:szCs w:val="24"/>
        </w:rPr>
        <w:t>20</w:t>
      </w:r>
      <w:r w:rsidRPr="004434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434A6" w:rsidRPr="004434A6">
        <w:rPr>
          <w:rFonts w:ascii="Times New Roman" w:hAnsi="Times New Roman" w:cs="Times New Roman"/>
          <w:sz w:val="24"/>
          <w:szCs w:val="24"/>
        </w:rPr>
        <w:t>33/07</w:t>
      </w:r>
    </w:p>
    <w:p w:rsidR="00BF4C08" w:rsidRPr="00BF4C08" w:rsidRDefault="00BF4C08" w:rsidP="00BF4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8A" w:rsidRPr="00F6008A" w:rsidRDefault="00F6008A" w:rsidP="00F6008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8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6008A" w:rsidRPr="00F6008A" w:rsidRDefault="00F6008A" w:rsidP="00F6008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8A">
        <w:rPr>
          <w:rFonts w:ascii="Times New Roman" w:hAnsi="Times New Roman" w:cs="Times New Roman"/>
          <w:b/>
          <w:sz w:val="28"/>
          <w:szCs w:val="28"/>
        </w:rPr>
        <w:t xml:space="preserve">реализации отдельного полномочия города Москвы по </w:t>
      </w:r>
      <w:r w:rsidRPr="00F6008A">
        <w:rPr>
          <w:rFonts w:ascii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F6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b/>
          <w:bCs/>
          <w:sz w:val="28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F6008A" w:rsidRPr="00F6008A" w:rsidRDefault="00F6008A" w:rsidP="00F6008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Pr="00F6008A">
        <w:rPr>
          <w:rFonts w:ascii="Times New Roman" w:hAnsi="Times New Roman" w:cs="Times New Roman"/>
          <w:sz w:val="28"/>
          <w:szCs w:val="28"/>
        </w:rPr>
        <w:t xml:space="preserve"> (далее – Совет депутатов) отдельного полномочия города Москвы по рассмотрению представленных в установленном порядке 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Pr="00F60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 xml:space="preserve">(далее – обращение). 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2. Организацию работы с обращением осуществляют глава 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Pr="00F6008A">
        <w:rPr>
          <w:rFonts w:ascii="Times New Roman" w:hAnsi="Times New Roman" w:cs="Times New Roman"/>
          <w:sz w:val="28"/>
          <w:szCs w:val="28"/>
        </w:rPr>
        <w:t xml:space="preserve"> и </w:t>
      </w:r>
      <w:r w:rsidRPr="00E350C0">
        <w:rPr>
          <w:rFonts w:ascii="Times New Roman" w:hAnsi="Times New Roman" w:cs="Times New Roman"/>
          <w:sz w:val="28"/>
          <w:szCs w:val="28"/>
        </w:rPr>
        <w:t>Комиссия</w:t>
      </w:r>
      <w:r w:rsidR="00B94DC6">
        <w:rPr>
          <w:rFonts w:ascii="Times New Roman" w:hAnsi="Times New Roman" w:cs="Times New Roman"/>
          <w:sz w:val="28"/>
          <w:szCs w:val="28"/>
        </w:rPr>
        <w:t xml:space="preserve"> по </w:t>
      </w:r>
      <w:r w:rsidR="005200CC">
        <w:rPr>
          <w:rFonts w:ascii="Times New Roman" w:hAnsi="Times New Roman" w:cs="Times New Roman"/>
          <w:sz w:val="28"/>
          <w:szCs w:val="28"/>
        </w:rPr>
        <w:t>развитию и благоустройству территорий</w:t>
      </w:r>
      <w:r w:rsidR="00D9290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округа </w:t>
      </w:r>
      <w:r w:rsidR="002E5D8A">
        <w:rPr>
          <w:rFonts w:ascii="Times New Roman" w:hAnsi="Times New Roman" w:cs="Times New Roman"/>
          <w:spacing w:val="-2"/>
          <w:sz w:val="28"/>
          <w:szCs w:val="28"/>
        </w:rPr>
        <w:t>Аэропорт</w:t>
      </w:r>
      <w:r w:rsidRPr="00E35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4DC6">
        <w:rPr>
          <w:rFonts w:ascii="Times New Roman" w:hAnsi="Times New Roman" w:cs="Times New Roman"/>
          <w:sz w:val="28"/>
          <w:szCs w:val="28"/>
        </w:rPr>
        <w:t>(далее – комиссия) в соответствии с Регламентом Совета депутатов и настоящим Регламентом.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3. 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 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4. Регистрация обращения осуществляется в день его поступления и не позднее следующего дня направляется </w:t>
      </w:r>
      <w:r w:rsidRPr="00E350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50C0">
        <w:rPr>
          <w:rFonts w:ascii="Times New Roman" w:hAnsi="Times New Roman" w:cs="Times New Roman"/>
          <w:sz w:val="28"/>
          <w:szCs w:val="28"/>
        </w:rPr>
        <w:t>бумажном  или</w:t>
      </w:r>
      <w:proofErr w:type="gramEnd"/>
      <w:r w:rsidRPr="00E350C0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Pr="00F6008A">
        <w:rPr>
          <w:rFonts w:ascii="Times New Roman" w:hAnsi="Times New Roman" w:cs="Times New Roman"/>
          <w:sz w:val="28"/>
          <w:szCs w:val="28"/>
        </w:rPr>
        <w:t xml:space="preserve"> депутатам Совета депутатов и в комиссию. В случае поступления обращения Департамента в бумажном виде, его перевод в электронный вид осуществляется при наличии возможности.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>5. Не позднее двух рабочих дней со дня регистрации обращения комиссия совместно</w:t>
      </w:r>
      <w:r w:rsidR="00E350C0">
        <w:rPr>
          <w:rFonts w:ascii="Times New Roman" w:hAnsi="Times New Roman" w:cs="Times New Roman"/>
          <w:sz w:val="28"/>
          <w:szCs w:val="28"/>
        </w:rPr>
        <w:t xml:space="preserve"> с главой 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="00E350C0">
        <w:rPr>
          <w:rFonts w:ascii="Times New Roman" w:hAnsi="Times New Roman" w:cs="Times New Roman"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>подготавливает сообщение в письменной форме о переводе жилого помещения в нежилое в соответствующем многоквартирном жилом доме (далее – сообщение).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</w:t>
      </w:r>
      <w:r w:rsidRPr="00E350C0">
        <w:rPr>
          <w:rFonts w:ascii="Times New Roman" w:hAnsi="Times New Roman" w:cs="Times New Roman"/>
          <w:sz w:val="28"/>
          <w:szCs w:val="28"/>
        </w:rPr>
        <w:t>(не менее 10 календарных дней)</w:t>
      </w:r>
      <w:r w:rsidRPr="00F6008A">
        <w:rPr>
          <w:rFonts w:ascii="Times New Roman" w:hAnsi="Times New Roman" w:cs="Times New Roman"/>
          <w:sz w:val="28"/>
          <w:szCs w:val="28"/>
        </w:rPr>
        <w:t xml:space="preserve"> и место приема обращений </w:t>
      </w:r>
      <w:r w:rsidRPr="00F6008A">
        <w:rPr>
          <w:rFonts w:ascii="Times New Roman" w:eastAsia="Calibri" w:hAnsi="Times New Roman" w:cs="Times New Roman"/>
          <w:sz w:val="28"/>
          <w:szCs w:val="28"/>
        </w:rPr>
        <w:t>собственников помещений в многоквартирном жилом доме</w:t>
      </w:r>
      <w:r w:rsidRPr="00F6008A">
        <w:rPr>
          <w:rFonts w:ascii="Times New Roman" w:hAnsi="Times New Roman" w:cs="Times New Roman"/>
          <w:sz w:val="28"/>
          <w:szCs w:val="28"/>
        </w:rPr>
        <w:t xml:space="preserve">, в случае если был нарушен порядок проведения </w:t>
      </w:r>
      <w:r w:rsidRPr="00F6008A">
        <w:rPr>
          <w:rFonts w:ascii="Times New Roman" w:eastAsia="Calibri" w:hAnsi="Times New Roman" w:cs="Times New Roman"/>
          <w:sz w:val="28"/>
          <w:szCs w:val="28"/>
        </w:rPr>
        <w:t xml:space="preserve">общего собрания собственников помещений в этом доме, установленный </w:t>
      </w:r>
      <w:r w:rsidRPr="00F6008A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(далее – информация собственников).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E350C0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E350C0" w:rsidRPr="00E350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Pr="00E350C0">
        <w:rPr>
          <w:rFonts w:ascii="Times New Roman" w:hAnsi="Times New Roman" w:cs="Times New Roman"/>
          <w:sz w:val="28"/>
          <w:szCs w:val="28"/>
        </w:rPr>
        <w:t xml:space="preserve"> (далее – аппарат Совета депутатов)</w:t>
      </w:r>
      <w:r w:rsidRPr="00F60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>не позднее</w:t>
      </w:r>
      <w:r w:rsidRPr="00F60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 xml:space="preserve">одного рабочего дня после дня подготовки сообщения обеспечивает его размещение в помещениях данного дома, доступных для всех собственников помещений, на информационных стендах в помещениях </w:t>
      </w:r>
      <w:r w:rsidRPr="00E350C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6008A">
        <w:rPr>
          <w:rFonts w:ascii="Times New Roman" w:hAnsi="Times New Roman" w:cs="Times New Roman"/>
          <w:i/>
          <w:sz w:val="28"/>
          <w:szCs w:val="28"/>
        </w:rPr>
        <w:t>,</w:t>
      </w:r>
      <w:r w:rsidRPr="00F6008A">
        <w:rPr>
          <w:rFonts w:ascii="Times New Roman" w:hAnsi="Times New Roman" w:cs="Times New Roman"/>
          <w:sz w:val="28"/>
          <w:szCs w:val="28"/>
        </w:rPr>
        <w:t xml:space="preserve"> </w:t>
      </w:r>
      <w:r w:rsidR="00D9290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F6008A">
        <w:rPr>
          <w:rFonts w:ascii="Times New Roman" w:hAnsi="Times New Roman" w:cs="Times New Roman"/>
          <w:sz w:val="28"/>
          <w:szCs w:val="28"/>
        </w:rPr>
        <w:t xml:space="preserve">управы района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="00E350C0">
        <w:rPr>
          <w:rFonts w:ascii="Times New Roman" w:hAnsi="Times New Roman" w:cs="Times New Roman"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 xml:space="preserve">города Москвы, а также на официальном сайте </w:t>
      </w:r>
      <w:r w:rsidRPr="00E350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="00E35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7. Комиссия обеспечивает рассмотрение обращения, информации собственников (при наличии) на заседании комиссии, подготовку решения комиссии и проекта решения Совета депутатов. 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>8. Обращение, информация собственников (при наличии), решение комиссии и проект решения Совета депутатов</w:t>
      </w:r>
      <w:r w:rsidRPr="00F60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08A">
        <w:rPr>
          <w:rFonts w:ascii="Times New Roman" w:hAnsi="Times New Roman" w:cs="Times New Roman"/>
          <w:sz w:val="28"/>
          <w:szCs w:val="28"/>
        </w:rPr>
        <w:t xml:space="preserve">рассматриваются на заседании Совета депутатов в </w:t>
      </w:r>
      <w:r w:rsidRPr="00F6008A">
        <w:rPr>
          <w:rFonts w:ascii="Times New Roman" w:eastAsia="Calibri" w:hAnsi="Times New Roman" w:cs="Times New Roman"/>
          <w:sz w:val="28"/>
          <w:szCs w:val="28"/>
        </w:rPr>
        <w:t>срок, не превышающий 30 календарных дней со дня регистрации обращения.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9. Информация о дате, времени и месте проведения заседания Совета депутатов направляется в Департамент городского имущества города Москвы и размещается на официальном сайте </w:t>
      </w:r>
      <w:r w:rsidRPr="00E350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Pr="00F600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 чем за 3 календарных дня до дня заседания. 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10. По итогам рассмотрения обращения, информации собственников (при наличии) и решения комиссии Совет депутатов открытым голосованием большинством голосов от установленной численности депутатов Совета депутатов принимает решение о </w:t>
      </w:r>
      <w:r w:rsidRPr="00F6008A">
        <w:rPr>
          <w:rFonts w:ascii="Times New Roman" w:eastAsia="Calibri" w:hAnsi="Times New Roman" w:cs="Times New Roman"/>
          <w:sz w:val="28"/>
          <w:szCs w:val="28"/>
        </w:rPr>
        <w:t xml:space="preserve">согласовании или об отказе в согласовании </w:t>
      </w:r>
      <w:r w:rsidRPr="00F6008A">
        <w:rPr>
          <w:rFonts w:ascii="Times New Roman" w:hAnsi="Times New Roman" w:cs="Times New Roman"/>
          <w:sz w:val="28"/>
          <w:szCs w:val="28"/>
        </w:rPr>
        <w:t>проекта решения Департамента городского имущества города Москвы о переводе жилого помещения в нежилое в многоквартирном жилом доме.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11. Решение Совета депутатов об отказе в согласовании проекта решения Департамента городского имущества города Москвы о переводе жилого помещения в нежилое в многоквартирном жилом доме должно быть мотивированным. </w:t>
      </w:r>
      <w:r w:rsidRPr="00F6008A">
        <w:rPr>
          <w:rFonts w:ascii="Times New Roman" w:eastAsia="Calibri" w:hAnsi="Times New Roman" w:cs="Times New Roman"/>
          <w:sz w:val="28"/>
          <w:szCs w:val="28"/>
        </w:rPr>
        <w:t>Основанием для отказа Советом депутатов в согласовании указанного проекта решения является нарушение порядка проведения общего собрания собственников помещений в многоквартирном жилом доме.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>12. В решении Совета депутатов (пункт 10) указываются: реквизиты обращения, дата его поступления в Совет депутатов и регистрационный номер.</w:t>
      </w:r>
    </w:p>
    <w:p w:rsidR="00F6008A" w:rsidRPr="00F6008A" w:rsidRDefault="00F6008A" w:rsidP="00F600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A">
        <w:rPr>
          <w:rFonts w:ascii="Times New Roman" w:hAnsi="Times New Roman" w:cs="Times New Roman"/>
          <w:sz w:val="28"/>
          <w:szCs w:val="28"/>
        </w:rPr>
        <w:t xml:space="preserve">13. Решение Совета депутатов (пункт 10) направляется в Департамент городского имущества города Москвы, Департамент территориальных органов исполнительной власти города Москвы и размещается на официальном сайте </w:t>
      </w:r>
      <w:r w:rsidRPr="00E350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5D8A">
        <w:rPr>
          <w:rFonts w:ascii="Times New Roman" w:hAnsi="Times New Roman" w:cs="Times New Roman"/>
          <w:sz w:val="28"/>
          <w:szCs w:val="28"/>
        </w:rPr>
        <w:t>Аэропорт</w:t>
      </w:r>
      <w:r w:rsidRPr="00F600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0D391B" w:rsidRPr="00F6008A" w:rsidRDefault="000D391B" w:rsidP="00F6008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0D391B" w:rsidRPr="00F6008A" w:rsidSect="004434A6">
      <w:footerReference w:type="default" r:id="rId8"/>
      <w:pgSz w:w="11906" w:h="16838"/>
      <w:pgMar w:top="568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70" w:rsidRDefault="00954870" w:rsidP="000D391B">
      <w:pPr>
        <w:spacing w:after="0" w:line="240" w:lineRule="auto"/>
      </w:pPr>
      <w:r>
        <w:separator/>
      </w:r>
    </w:p>
  </w:endnote>
  <w:endnote w:type="continuationSeparator" w:id="0">
    <w:p w:rsidR="00954870" w:rsidRDefault="00954870" w:rsidP="000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94" w:rsidRDefault="00927794">
    <w:pPr>
      <w:pStyle w:val="af0"/>
    </w:pPr>
  </w:p>
  <w:p w:rsidR="00927794" w:rsidRDefault="009277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70" w:rsidRDefault="00954870" w:rsidP="000D391B">
      <w:pPr>
        <w:spacing w:after="0" w:line="240" w:lineRule="auto"/>
      </w:pPr>
      <w:r>
        <w:separator/>
      </w:r>
    </w:p>
  </w:footnote>
  <w:footnote w:type="continuationSeparator" w:id="0">
    <w:p w:rsidR="00954870" w:rsidRDefault="00954870" w:rsidP="000D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5F47"/>
    <w:multiLevelType w:val="hybridMultilevel"/>
    <w:tmpl w:val="C338CD36"/>
    <w:lvl w:ilvl="0" w:tplc="0822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77"/>
    <w:rsid w:val="00003284"/>
    <w:rsid w:val="0000502A"/>
    <w:rsid w:val="00014490"/>
    <w:rsid w:val="000334BF"/>
    <w:rsid w:val="00040CDB"/>
    <w:rsid w:val="00063BC1"/>
    <w:rsid w:val="00096E7A"/>
    <w:rsid w:val="000A1703"/>
    <w:rsid w:val="000B3EB7"/>
    <w:rsid w:val="000D391B"/>
    <w:rsid w:val="000D4D4C"/>
    <w:rsid w:val="001206F5"/>
    <w:rsid w:val="001268F0"/>
    <w:rsid w:val="0014393C"/>
    <w:rsid w:val="00151371"/>
    <w:rsid w:val="00162026"/>
    <w:rsid w:val="00182962"/>
    <w:rsid w:val="001931A5"/>
    <w:rsid w:val="001C4BFE"/>
    <w:rsid w:val="001E22B4"/>
    <w:rsid w:val="001E5FC4"/>
    <w:rsid w:val="001E7A83"/>
    <w:rsid w:val="001F0FDE"/>
    <w:rsid w:val="00206E77"/>
    <w:rsid w:val="00243ABD"/>
    <w:rsid w:val="0024428E"/>
    <w:rsid w:val="00253471"/>
    <w:rsid w:val="00254EAB"/>
    <w:rsid w:val="0026366B"/>
    <w:rsid w:val="00272114"/>
    <w:rsid w:val="002854ED"/>
    <w:rsid w:val="002D3805"/>
    <w:rsid w:val="002D60D5"/>
    <w:rsid w:val="002E1D34"/>
    <w:rsid w:val="002E5D8A"/>
    <w:rsid w:val="002F29CF"/>
    <w:rsid w:val="00301877"/>
    <w:rsid w:val="00343BD8"/>
    <w:rsid w:val="00351345"/>
    <w:rsid w:val="003A5B2F"/>
    <w:rsid w:val="003B151C"/>
    <w:rsid w:val="00417C9E"/>
    <w:rsid w:val="004434A6"/>
    <w:rsid w:val="00443E75"/>
    <w:rsid w:val="004564A3"/>
    <w:rsid w:val="00460F07"/>
    <w:rsid w:val="00466B34"/>
    <w:rsid w:val="00467BC4"/>
    <w:rsid w:val="004739C4"/>
    <w:rsid w:val="00480EBA"/>
    <w:rsid w:val="00503D95"/>
    <w:rsid w:val="005200CC"/>
    <w:rsid w:val="00550660"/>
    <w:rsid w:val="00560B3E"/>
    <w:rsid w:val="005636D8"/>
    <w:rsid w:val="005A5C2E"/>
    <w:rsid w:val="005C3CFC"/>
    <w:rsid w:val="005D7DB0"/>
    <w:rsid w:val="005D7E57"/>
    <w:rsid w:val="005E45D3"/>
    <w:rsid w:val="006020BB"/>
    <w:rsid w:val="006161D1"/>
    <w:rsid w:val="00654551"/>
    <w:rsid w:val="00675171"/>
    <w:rsid w:val="00696422"/>
    <w:rsid w:val="006D1822"/>
    <w:rsid w:val="006D614D"/>
    <w:rsid w:val="006F2C3D"/>
    <w:rsid w:val="00704CD6"/>
    <w:rsid w:val="00735D6A"/>
    <w:rsid w:val="00754B0D"/>
    <w:rsid w:val="00766404"/>
    <w:rsid w:val="007B6F24"/>
    <w:rsid w:val="007C4D95"/>
    <w:rsid w:val="007D07FF"/>
    <w:rsid w:val="007D61D7"/>
    <w:rsid w:val="008036F1"/>
    <w:rsid w:val="008038F3"/>
    <w:rsid w:val="00817766"/>
    <w:rsid w:val="00835726"/>
    <w:rsid w:val="00852C94"/>
    <w:rsid w:val="0085371D"/>
    <w:rsid w:val="0085374D"/>
    <w:rsid w:val="00865D75"/>
    <w:rsid w:val="0087381D"/>
    <w:rsid w:val="00874E5A"/>
    <w:rsid w:val="008819DE"/>
    <w:rsid w:val="00893B3C"/>
    <w:rsid w:val="008C320C"/>
    <w:rsid w:val="008D0374"/>
    <w:rsid w:val="008D4896"/>
    <w:rsid w:val="008E2064"/>
    <w:rsid w:val="008F5DBC"/>
    <w:rsid w:val="00912250"/>
    <w:rsid w:val="00927794"/>
    <w:rsid w:val="0093674E"/>
    <w:rsid w:val="00954870"/>
    <w:rsid w:val="009600D1"/>
    <w:rsid w:val="00971BDB"/>
    <w:rsid w:val="00A105D8"/>
    <w:rsid w:val="00A76C2A"/>
    <w:rsid w:val="00AA3A61"/>
    <w:rsid w:val="00AA3B1D"/>
    <w:rsid w:val="00AB34C7"/>
    <w:rsid w:val="00AD69C6"/>
    <w:rsid w:val="00AD79C0"/>
    <w:rsid w:val="00AF4779"/>
    <w:rsid w:val="00B41946"/>
    <w:rsid w:val="00B83C7F"/>
    <w:rsid w:val="00B8510D"/>
    <w:rsid w:val="00B94DC6"/>
    <w:rsid w:val="00BB4974"/>
    <w:rsid w:val="00BB76C4"/>
    <w:rsid w:val="00BC65FC"/>
    <w:rsid w:val="00BD3EA2"/>
    <w:rsid w:val="00BF4C08"/>
    <w:rsid w:val="00C1118B"/>
    <w:rsid w:val="00C116F8"/>
    <w:rsid w:val="00C357B1"/>
    <w:rsid w:val="00C72F2F"/>
    <w:rsid w:val="00C73698"/>
    <w:rsid w:val="00C74DF9"/>
    <w:rsid w:val="00C81B7D"/>
    <w:rsid w:val="00C918CC"/>
    <w:rsid w:val="00C91A79"/>
    <w:rsid w:val="00C925BB"/>
    <w:rsid w:val="00C950FC"/>
    <w:rsid w:val="00CC066D"/>
    <w:rsid w:val="00CE0809"/>
    <w:rsid w:val="00CE69F8"/>
    <w:rsid w:val="00CF3526"/>
    <w:rsid w:val="00D10034"/>
    <w:rsid w:val="00D25115"/>
    <w:rsid w:val="00D4310A"/>
    <w:rsid w:val="00D74337"/>
    <w:rsid w:val="00D77804"/>
    <w:rsid w:val="00D82AA0"/>
    <w:rsid w:val="00D90B5E"/>
    <w:rsid w:val="00D92902"/>
    <w:rsid w:val="00DD4467"/>
    <w:rsid w:val="00DE0029"/>
    <w:rsid w:val="00E02DB4"/>
    <w:rsid w:val="00E2361A"/>
    <w:rsid w:val="00E337C0"/>
    <w:rsid w:val="00E350C0"/>
    <w:rsid w:val="00E352AE"/>
    <w:rsid w:val="00E35D13"/>
    <w:rsid w:val="00E448D5"/>
    <w:rsid w:val="00E507AA"/>
    <w:rsid w:val="00E52333"/>
    <w:rsid w:val="00E71FFC"/>
    <w:rsid w:val="00E77460"/>
    <w:rsid w:val="00E87763"/>
    <w:rsid w:val="00EC6C25"/>
    <w:rsid w:val="00EF14D0"/>
    <w:rsid w:val="00EF69E8"/>
    <w:rsid w:val="00EF74F9"/>
    <w:rsid w:val="00F6008A"/>
    <w:rsid w:val="00F66A79"/>
    <w:rsid w:val="00F673E6"/>
    <w:rsid w:val="00F67B5E"/>
    <w:rsid w:val="00FB0051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0312"/>
  <w15:docId w15:val="{9E057717-978C-4AB2-8847-41C85B7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00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5 Знак"/>
    <w:basedOn w:val="a0"/>
    <w:link w:val="a4"/>
    <w:uiPriority w:val="99"/>
    <w:locked/>
    <w:rsid w:val="00206E77"/>
    <w:rPr>
      <w:sz w:val="24"/>
      <w:szCs w:val="24"/>
    </w:rPr>
  </w:style>
  <w:style w:type="paragraph" w:styleId="a4">
    <w:name w:val="header"/>
    <w:aliases w:val="Знак5"/>
    <w:basedOn w:val="a"/>
    <w:link w:val="a3"/>
    <w:uiPriority w:val="99"/>
    <w:unhideWhenUsed/>
    <w:rsid w:val="00206E7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206E77"/>
  </w:style>
  <w:style w:type="paragraph" w:styleId="a5">
    <w:name w:val="Body Text Indent"/>
    <w:basedOn w:val="a"/>
    <w:link w:val="a6"/>
    <w:unhideWhenUsed/>
    <w:rsid w:val="000334B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34BF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0334B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33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4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bullet3gif">
    <w:name w:val="msonormalbullet3.gif"/>
    <w:basedOn w:val="a"/>
    <w:rsid w:val="005C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877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C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320C"/>
    <w:rPr>
      <w:b/>
      <w:bCs/>
    </w:rPr>
  </w:style>
  <w:style w:type="character" w:styleId="aa">
    <w:name w:val="Emphasis"/>
    <w:basedOn w:val="a0"/>
    <w:uiPriority w:val="20"/>
    <w:qFormat/>
    <w:rsid w:val="008C320C"/>
    <w:rPr>
      <w:i/>
      <w:iCs/>
    </w:rPr>
  </w:style>
  <w:style w:type="character" w:styleId="ab">
    <w:name w:val="Hyperlink"/>
    <w:basedOn w:val="a0"/>
    <w:uiPriority w:val="99"/>
    <w:semiHidden/>
    <w:unhideWhenUsed/>
    <w:rsid w:val="00EC6C2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00D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874E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3gifbullet1gif">
    <w:name w:val="msonormalbullet3gifbullet1.gif"/>
    <w:basedOn w:val="a"/>
    <w:rsid w:val="00FB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rsid w:val="00FB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0D39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D391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nhideWhenUsed/>
    <w:rsid w:val="000D391B"/>
    <w:rPr>
      <w:vertAlign w:val="superscript"/>
    </w:rPr>
  </w:style>
  <w:style w:type="paragraph" w:styleId="af">
    <w:name w:val="No Spacing"/>
    <w:uiPriority w:val="1"/>
    <w:qFormat/>
    <w:rsid w:val="00E352AE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2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794"/>
  </w:style>
  <w:style w:type="paragraph" w:styleId="af2">
    <w:name w:val="Balloon Text"/>
    <w:basedOn w:val="a"/>
    <w:link w:val="af3"/>
    <w:uiPriority w:val="99"/>
    <w:semiHidden/>
    <w:unhideWhenUsed/>
    <w:rsid w:val="0044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34A6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6020B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</cp:lastModifiedBy>
  <cp:revision>2</cp:revision>
  <cp:lastPrinted>2020-01-23T06:13:00Z</cp:lastPrinted>
  <dcterms:created xsi:type="dcterms:W3CDTF">2020-01-23T06:14:00Z</dcterms:created>
  <dcterms:modified xsi:type="dcterms:W3CDTF">2020-01-23T06:14:00Z</dcterms:modified>
</cp:coreProperties>
</file>